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Pr>
          <w:rFonts w:ascii="仿宋" w:hAnsi="仿宋" w:eastAsia="仿宋" w:cs="仿宋"/>
          <w:sz w:val="20"/>
          <w:lang w:eastAsia="zh-CN"/>
        </w:rPr>
      </w:pPr>
    </w:p>
    <w:p>
      <w:pPr>
        <w:spacing w:line="358" w:lineRule="exact"/>
        <w:ind w:left="1614"/>
        <w:jc w:val="center"/>
        <w:rPr>
          <w:rFonts w:hint="default" w:ascii="仿宋" w:hAnsi="仿宋" w:eastAsia="仿宋" w:cs="仿宋"/>
          <w:b/>
          <w:sz w:val="32"/>
          <w:szCs w:val="24"/>
          <w:lang w:val="en-US" w:eastAsia="zh-CN"/>
        </w:rPr>
      </w:pPr>
      <w:r>
        <w:rPr>
          <w:rFonts w:hint="eastAsia" w:ascii="仿宋" w:hAnsi="仿宋" w:eastAsia="仿宋" w:cs="仿宋"/>
          <w:b/>
          <w:sz w:val="28"/>
          <w:lang w:eastAsia="zh-CN"/>
        </w:rPr>
        <w:t xml:space="preserve">                         </w:t>
      </w:r>
      <w:r>
        <w:rPr>
          <w:rFonts w:hint="eastAsia" w:ascii="仿宋" w:hAnsi="仿宋" w:eastAsia="仿宋" w:cs="仿宋"/>
          <w:b/>
          <w:sz w:val="28"/>
          <w:highlight w:val="none"/>
          <w:lang w:eastAsia="zh-CN"/>
        </w:rPr>
        <w:t xml:space="preserve"> </w:t>
      </w:r>
      <w:r>
        <w:rPr>
          <w:rFonts w:hint="eastAsia" w:ascii="仿宋" w:hAnsi="仿宋" w:eastAsia="仿宋" w:cs="仿宋"/>
          <w:b/>
          <w:sz w:val="32"/>
          <w:szCs w:val="24"/>
          <w:highlight w:val="none"/>
          <w:lang w:eastAsia="zh-CN"/>
        </w:rPr>
        <w:t>编号：</w:t>
      </w:r>
      <w:r>
        <w:rPr>
          <w:rFonts w:hint="eastAsia" w:ascii="仿宋" w:hAnsi="仿宋" w:eastAsia="仿宋" w:cs="仿宋"/>
          <w:b/>
          <w:sz w:val="32"/>
          <w:szCs w:val="24"/>
          <w:highlight w:val="none"/>
          <w:lang w:val="en-US" w:eastAsia="zh-CN"/>
        </w:rPr>
        <w:t>20230712</w:t>
      </w:r>
    </w:p>
    <w:p>
      <w:pPr>
        <w:pStyle w:val="5"/>
        <w:spacing w:before="6"/>
        <w:ind w:left="0"/>
        <w:rPr>
          <w:rFonts w:ascii="仿宋" w:hAnsi="仿宋" w:eastAsia="仿宋" w:cs="仿宋"/>
          <w:sz w:val="27"/>
          <w:lang w:eastAsia="zh-CN"/>
        </w:rPr>
      </w:pPr>
    </w:p>
    <w:p>
      <w:pPr>
        <w:spacing w:line="360" w:lineRule="auto"/>
        <w:jc w:val="center"/>
        <w:rPr>
          <w:rFonts w:ascii="仿宋" w:hAnsi="仿宋" w:eastAsia="仿宋" w:cs="仿宋"/>
          <w:b/>
          <w:sz w:val="48"/>
          <w:szCs w:val="48"/>
          <w:lang w:eastAsia="zh-CN"/>
        </w:rPr>
      </w:pPr>
      <w:r>
        <w:rPr>
          <w:rFonts w:hint="eastAsia" w:ascii="仿宋" w:hAnsi="仿宋" w:eastAsia="仿宋" w:cs="仿宋"/>
          <w:b/>
          <w:sz w:val="48"/>
          <w:szCs w:val="48"/>
          <w:lang w:eastAsia="zh-CN"/>
        </w:rPr>
        <w:t>青岛特钢原料储运系统工程</w:t>
      </w:r>
    </w:p>
    <w:p>
      <w:pPr>
        <w:spacing w:line="360" w:lineRule="auto"/>
        <w:jc w:val="center"/>
        <w:rPr>
          <w:rFonts w:ascii="仿宋" w:hAnsi="仿宋" w:eastAsia="仿宋" w:cs="仿宋"/>
          <w:b/>
          <w:sz w:val="48"/>
          <w:szCs w:val="48"/>
          <w:lang w:eastAsia="zh-CN"/>
        </w:rPr>
      </w:pPr>
      <w:r>
        <w:rPr>
          <w:rFonts w:hint="eastAsia" w:ascii="仿宋" w:hAnsi="仿宋" w:eastAsia="仿宋" w:cs="仿宋"/>
          <w:b/>
          <w:sz w:val="48"/>
          <w:szCs w:val="48"/>
          <w:lang w:eastAsia="zh-CN"/>
        </w:rPr>
        <w:t>煤炭清洁存储筒仓项目</w:t>
      </w:r>
    </w:p>
    <w:p>
      <w:pPr>
        <w:spacing w:line="360" w:lineRule="auto"/>
        <w:jc w:val="center"/>
        <w:rPr>
          <w:rFonts w:ascii="仿宋" w:hAnsi="仿宋" w:eastAsia="仿宋" w:cs="仿宋"/>
          <w:b/>
          <w:sz w:val="44"/>
          <w:lang w:eastAsia="zh-CN"/>
        </w:rPr>
      </w:pPr>
      <w:r>
        <w:rPr>
          <w:rFonts w:hint="eastAsia" w:ascii="仿宋" w:hAnsi="仿宋" w:eastAsia="仿宋" w:cs="仿宋"/>
          <w:b/>
          <w:w w:val="95"/>
          <w:sz w:val="44"/>
          <w:lang w:eastAsia="zh-CN"/>
        </w:rPr>
        <w:t>气体报警</w:t>
      </w:r>
      <w:r>
        <w:rPr>
          <w:rFonts w:hint="eastAsia" w:ascii="仿宋" w:hAnsi="仿宋" w:eastAsia="仿宋" w:cs="仿宋"/>
          <w:b/>
          <w:w w:val="95"/>
          <w:sz w:val="44"/>
          <w:lang w:val="en-US" w:eastAsia="zh-CN"/>
        </w:rPr>
        <w:t>系统</w:t>
      </w:r>
      <w:r>
        <w:rPr>
          <w:rFonts w:hint="eastAsia" w:ascii="仿宋" w:hAnsi="仿宋" w:eastAsia="仿宋" w:cs="仿宋"/>
          <w:b/>
          <w:sz w:val="44"/>
          <w:lang w:eastAsia="zh-CN"/>
        </w:rPr>
        <w:t>技术协议</w:t>
      </w:r>
    </w:p>
    <w:p>
      <w:pPr>
        <w:pStyle w:val="5"/>
        <w:spacing w:before="0"/>
        <w:ind w:left="0"/>
        <w:jc w:val="center"/>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0"/>
        <w:ind w:left="0"/>
        <w:rPr>
          <w:rFonts w:ascii="仿宋" w:hAnsi="仿宋" w:eastAsia="仿宋" w:cs="仿宋"/>
          <w:b/>
          <w:sz w:val="44"/>
          <w:lang w:eastAsia="zh-CN"/>
        </w:rPr>
      </w:pPr>
    </w:p>
    <w:p>
      <w:pPr>
        <w:pStyle w:val="5"/>
        <w:spacing w:before="12"/>
        <w:ind w:left="0"/>
        <w:rPr>
          <w:rFonts w:ascii="仿宋" w:hAnsi="仿宋" w:eastAsia="仿宋" w:cs="仿宋"/>
          <w:b/>
          <w:sz w:val="45"/>
          <w:lang w:eastAsia="zh-CN"/>
        </w:rPr>
      </w:pPr>
    </w:p>
    <w:p>
      <w:pPr>
        <w:pStyle w:val="3"/>
        <w:spacing w:before="0" w:line="417" w:lineRule="auto"/>
        <w:ind w:left="1614" w:right="4432"/>
        <w:rPr>
          <w:rFonts w:ascii="仿宋" w:hAnsi="仿宋" w:eastAsia="仿宋" w:cs="仿宋"/>
          <w:lang w:eastAsia="zh-CN"/>
        </w:rPr>
      </w:pPr>
    </w:p>
    <w:p>
      <w:pPr>
        <w:pStyle w:val="3"/>
        <w:spacing w:before="0" w:line="417" w:lineRule="auto"/>
        <w:ind w:left="1614" w:right="4432"/>
        <w:rPr>
          <w:rFonts w:ascii="仿宋" w:hAnsi="仿宋" w:eastAsia="仿宋" w:cs="仿宋"/>
          <w:lang w:eastAsia="zh-CN"/>
        </w:rPr>
      </w:pPr>
    </w:p>
    <w:p>
      <w:pPr>
        <w:pStyle w:val="3"/>
        <w:spacing w:before="0" w:line="417" w:lineRule="auto"/>
        <w:ind w:left="1614" w:right="4432"/>
        <w:rPr>
          <w:rFonts w:ascii="仿宋" w:hAnsi="仿宋" w:eastAsia="仿宋" w:cs="仿宋"/>
          <w:lang w:eastAsia="zh-CN"/>
        </w:rPr>
      </w:pPr>
    </w:p>
    <w:p>
      <w:pPr>
        <w:ind w:left="1980" w:leftChars="900" w:firstLine="10"/>
        <w:rPr>
          <w:rFonts w:ascii="仿宋" w:hAnsi="仿宋" w:eastAsia="仿宋" w:cs="仿宋"/>
          <w:b/>
          <w:sz w:val="30"/>
          <w:lang w:eastAsia="zh-CN"/>
        </w:rPr>
      </w:pPr>
      <w:r>
        <w:rPr>
          <w:rFonts w:hint="eastAsia" w:ascii="仿宋" w:hAnsi="仿宋" w:eastAsia="仿宋" w:cs="仿宋"/>
          <w:b/>
          <w:sz w:val="30"/>
          <w:lang w:eastAsia="zh-CN"/>
        </w:rPr>
        <w:t>甲   方：青岛特殊钢铁有限公司</w:t>
      </w:r>
    </w:p>
    <w:p>
      <w:pPr>
        <w:ind w:left="1980" w:leftChars="900" w:firstLine="10"/>
        <w:rPr>
          <w:rFonts w:ascii="仿宋" w:hAnsi="仿宋" w:eastAsia="仿宋" w:cs="仿宋"/>
          <w:b/>
          <w:sz w:val="30"/>
          <w:lang w:eastAsia="zh-CN"/>
        </w:rPr>
      </w:pPr>
      <w:r>
        <w:rPr>
          <w:rFonts w:hint="eastAsia" w:ascii="仿宋" w:hAnsi="仿宋" w:eastAsia="仿宋" w:cs="仿宋"/>
          <w:b/>
          <w:sz w:val="30"/>
          <w:lang w:eastAsia="zh-CN"/>
        </w:rPr>
        <w:t>乙   方：</w:t>
      </w:r>
    </w:p>
    <w:p>
      <w:pPr>
        <w:ind w:left="1980" w:leftChars="900" w:firstLine="10"/>
        <w:rPr>
          <w:rFonts w:ascii="仿宋" w:hAnsi="仿宋" w:eastAsia="仿宋" w:cs="仿宋"/>
          <w:b/>
          <w:sz w:val="30"/>
          <w:lang w:eastAsia="zh-CN"/>
        </w:rPr>
      </w:pPr>
      <w:r>
        <w:rPr>
          <w:rFonts w:hint="eastAsia" w:ascii="仿宋" w:hAnsi="仿宋" w:eastAsia="仿宋" w:cs="仿宋"/>
          <w:b/>
          <w:sz w:val="30"/>
          <w:lang w:eastAsia="zh-CN"/>
        </w:rPr>
        <w:t>签订时间：2023年  月  日</w:t>
      </w:r>
    </w:p>
    <w:p>
      <w:pPr>
        <w:spacing w:before="44"/>
        <w:ind w:left="212"/>
        <w:rPr>
          <w:rFonts w:ascii="仿宋" w:hAnsi="仿宋" w:eastAsia="仿宋" w:cs="仿宋"/>
          <w:b/>
          <w:sz w:val="28"/>
          <w:lang w:eastAsia="zh-CN"/>
        </w:rPr>
      </w:pPr>
    </w:p>
    <w:p>
      <w:pPr>
        <w:spacing w:before="44"/>
        <w:ind w:left="212"/>
        <w:rPr>
          <w:rFonts w:ascii="仿宋" w:hAnsi="仿宋" w:eastAsia="仿宋" w:cs="仿宋"/>
          <w:b/>
          <w:sz w:val="28"/>
          <w:lang w:eastAsia="zh-CN"/>
        </w:rPr>
      </w:pPr>
    </w:p>
    <w:p>
      <w:pPr>
        <w:spacing w:before="44"/>
        <w:ind w:left="212"/>
        <w:rPr>
          <w:rFonts w:ascii="仿宋" w:hAnsi="仿宋" w:eastAsia="仿宋" w:cs="仿宋"/>
          <w:b/>
          <w:sz w:val="28"/>
          <w:lang w:eastAsia="zh-CN"/>
        </w:rPr>
      </w:pPr>
    </w:p>
    <w:p>
      <w:pPr>
        <w:spacing w:before="44"/>
        <w:ind w:left="212"/>
        <w:rPr>
          <w:rFonts w:ascii="仿宋" w:hAnsi="仿宋" w:eastAsia="仿宋" w:cs="仿宋"/>
          <w:b/>
          <w:sz w:val="28"/>
          <w:lang w:eastAsia="zh-CN"/>
        </w:rPr>
      </w:pPr>
    </w:p>
    <w:p>
      <w:pPr>
        <w:spacing w:before="44"/>
        <w:rPr>
          <w:rFonts w:ascii="仿宋" w:hAnsi="仿宋" w:eastAsia="仿宋" w:cs="仿宋"/>
          <w:b/>
          <w:sz w:val="28"/>
          <w:lang w:eastAsia="zh-CN"/>
        </w:rPr>
      </w:pPr>
    </w:p>
    <w:p>
      <w:pPr>
        <w:spacing w:before="44"/>
        <w:ind w:left="212"/>
        <w:rPr>
          <w:rFonts w:ascii="仿宋" w:hAnsi="仿宋" w:eastAsia="仿宋" w:cs="仿宋"/>
          <w:b/>
          <w:sz w:val="28"/>
          <w:szCs w:val="28"/>
          <w:lang w:eastAsia="zh-CN"/>
        </w:rPr>
      </w:pPr>
      <w:r>
        <w:rPr>
          <w:rFonts w:hint="eastAsia" w:ascii="仿宋" w:hAnsi="仿宋" w:eastAsia="仿宋" w:cs="仿宋"/>
          <w:b/>
          <w:sz w:val="28"/>
          <w:szCs w:val="28"/>
          <w:lang w:eastAsia="zh-CN"/>
        </w:rPr>
        <w:t>项目名称 ：</w:t>
      </w:r>
    </w:p>
    <w:p>
      <w:pPr>
        <w:pStyle w:val="5"/>
        <w:ind w:right="239" w:firstLine="561"/>
        <w:rPr>
          <w:rFonts w:ascii="仿宋" w:hAnsi="仿宋" w:eastAsia="仿宋" w:cs="仿宋"/>
          <w:lang w:eastAsia="zh-CN"/>
        </w:rPr>
      </w:pPr>
      <w:r>
        <w:rPr>
          <w:rFonts w:hint="eastAsia" w:ascii="仿宋" w:hAnsi="仿宋" w:eastAsia="仿宋" w:cs="仿宋"/>
          <w:lang w:eastAsia="zh-CN"/>
        </w:rPr>
        <w:t>青岛特钢原料储运系统工程煤炭清洁存储筒仓项目气体报警</w:t>
      </w:r>
      <w:r>
        <w:rPr>
          <w:rFonts w:hint="eastAsia" w:ascii="仿宋" w:hAnsi="仿宋" w:eastAsia="仿宋" w:cs="仿宋"/>
          <w:lang w:val="en-US" w:eastAsia="zh-CN"/>
        </w:rPr>
        <w:t>系统</w:t>
      </w:r>
      <w:r>
        <w:rPr>
          <w:rFonts w:hint="eastAsia" w:ascii="仿宋" w:hAnsi="仿宋" w:eastAsia="仿宋" w:cs="仿宋"/>
          <w:lang w:eastAsia="zh-CN"/>
        </w:rPr>
        <w:t>技术协议</w:t>
      </w:r>
    </w:p>
    <w:p>
      <w:pPr>
        <w:pStyle w:val="5"/>
        <w:ind w:right="3050"/>
        <w:rPr>
          <w:rFonts w:ascii="仿宋" w:hAnsi="仿宋" w:eastAsia="仿宋" w:cs="仿宋"/>
          <w:b/>
          <w:lang w:eastAsia="zh-CN"/>
        </w:rPr>
      </w:pPr>
      <w:r>
        <w:rPr>
          <w:rFonts w:hint="eastAsia" w:ascii="仿宋" w:hAnsi="仿宋" w:eastAsia="仿宋" w:cs="仿宋"/>
          <w:b/>
          <w:lang w:eastAsia="zh-CN"/>
        </w:rPr>
        <w:t>协议主体</w:t>
      </w:r>
    </w:p>
    <w:p>
      <w:pPr>
        <w:pStyle w:val="5"/>
        <w:tabs>
          <w:tab w:val="left" w:pos="1052"/>
          <w:tab w:val="left" w:pos="5048"/>
          <w:tab w:val="left" w:pos="5113"/>
          <w:tab w:val="left" w:pos="5888"/>
        </w:tabs>
        <w:spacing w:before="2"/>
        <w:ind w:right="242"/>
        <w:rPr>
          <w:rFonts w:ascii="仿宋" w:hAnsi="仿宋" w:eastAsia="仿宋" w:cs="仿宋"/>
          <w:spacing w:val="-68"/>
          <w:lang w:eastAsia="zh-CN"/>
        </w:rPr>
      </w:pPr>
      <w:bookmarkStart w:id="0" w:name="甲____方：青岛特殊钢铁有限公司_____乙____方：江阴福盛自动化仪表有限"/>
      <w:bookmarkEnd w:id="0"/>
      <w:r>
        <w:rPr>
          <w:rFonts w:hint="eastAsia" w:ascii="仿宋" w:hAnsi="仿宋" w:eastAsia="仿宋" w:cs="仿宋"/>
          <w:lang w:eastAsia="zh-CN"/>
        </w:rPr>
        <w:t>甲</w:t>
      </w:r>
      <w:r>
        <w:rPr>
          <w:rFonts w:hint="eastAsia" w:ascii="仿宋" w:hAnsi="仿宋" w:eastAsia="仿宋" w:cs="仿宋"/>
          <w:lang w:eastAsia="zh-CN"/>
        </w:rPr>
        <w:tab/>
      </w:r>
      <w:r>
        <w:rPr>
          <w:rFonts w:hint="eastAsia" w:ascii="仿宋" w:hAnsi="仿宋" w:eastAsia="仿宋" w:cs="仿宋"/>
          <w:lang w:eastAsia="zh-CN"/>
        </w:rPr>
        <w:t>方</w:t>
      </w:r>
      <w:r>
        <w:rPr>
          <w:rFonts w:hint="eastAsia" w:ascii="仿宋" w:hAnsi="仿宋" w:eastAsia="仿宋" w:cs="仿宋"/>
          <w:spacing w:val="-68"/>
          <w:lang w:eastAsia="zh-CN"/>
        </w:rPr>
        <w:t>：</w:t>
      </w:r>
      <w:r>
        <w:rPr>
          <w:rFonts w:hint="eastAsia" w:ascii="仿宋" w:hAnsi="仿宋" w:eastAsia="仿宋" w:cs="仿宋"/>
          <w:lang w:eastAsia="zh-CN"/>
        </w:rPr>
        <w:t>青</w:t>
      </w:r>
      <w:r>
        <w:rPr>
          <w:rFonts w:hint="eastAsia" w:ascii="仿宋" w:hAnsi="仿宋" w:eastAsia="仿宋" w:cs="仿宋"/>
          <w:spacing w:val="-3"/>
          <w:lang w:eastAsia="zh-CN"/>
        </w:rPr>
        <w:t>岛</w:t>
      </w:r>
      <w:r>
        <w:rPr>
          <w:rFonts w:hint="eastAsia" w:ascii="仿宋" w:hAnsi="仿宋" w:eastAsia="仿宋" w:cs="仿宋"/>
          <w:lang w:eastAsia="zh-CN"/>
        </w:rPr>
        <w:t>特殊</w:t>
      </w:r>
      <w:r>
        <w:rPr>
          <w:rFonts w:hint="eastAsia" w:ascii="仿宋" w:hAnsi="仿宋" w:eastAsia="仿宋" w:cs="仿宋"/>
          <w:spacing w:val="-3"/>
          <w:lang w:eastAsia="zh-CN"/>
        </w:rPr>
        <w:t>钢</w:t>
      </w:r>
      <w:r>
        <w:rPr>
          <w:rFonts w:hint="eastAsia" w:ascii="仿宋" w:hAnsi="仿宋" w:eastAsia="仿宋" w:cs="仿宋"/>
          <w:lang w:eastAsia="zh-CN"/>
        </w:rPr>
        <w:t>铁有</w:t>
      </w:r>
      <w:r>
        <w:rPr>
          <w:rFonts w:hint="eastAsia" w:ascii="仿宋" w:hAnsi="仿宋" w:eastAsia="仿宋" w:cs="仿宋"/>
          <w:spacing w:val="-3"/>
          <w:lang w:eastAsia="zh-CN"/>
        </w:rPr>
        <w:t>限</w:t>
      </w:r>
      <w:r>
        <w:rPr>
          <w:rFonts w:hint="eastAsia" w:ascii="仿宋" w:hAnsi="仿宋" w:eastAsia="仿宋" w:cs="仿宋"/>
          <w:lang w:eastAsia="zh-CN"/>
        </w:rPr>
        <w:t>公司</w:t>
      </w:r>
      <w:r>
        <w:rPr>
          <w:rFonts w:hint="eastAsia" w:ascii="仿宋" w:hAnsi="仿宋" w:eastAsia="仿宋" w:cs="仿宋"/>
          <w:lang w:eastAsia="zh-CN"/>
        </w:rPr>
        <w:tab/>
      </w:r>
      <w:r>
        <w:rPr>
          <w:rFonts w:hint="eastAsia" w:ascii="仿宋" w:hAnsi="仿宋" w:eastAsia="仿宋" w:cs="仿宋"/>
          <w:lang w:eastAsia="zh-CN"/>
        </w:rPr>
        <w:t>乙</w:t>
      </w:r>
      <w:r>
        <w:rPr>
          <w:rFonts w:hint="eastAsia" w:ascii="仿宋" w:hAnsi="仿宋" w:eastAsia="仿宋" w:cs="仿宋"/>
          <w:lang w:eastAsia="zh-CN"/>
        </w:rPr>
        <w:tab/>
      </w:r>
      <w:r>
        <w:rPr>
          <w:rFonts w:hint="eastAsia" w:ascii="仿宋" w:hAnsi="仿宋" w:eastAsia="仿宋" w:cs="仿宋"/>
          <w:spacing w:val="-3"/>
          <w:lang w:eastAsia="zh-CN"/>
        </w:rPr>
        <w:t>方</w:t>
      </w:r>
      <w:r>
        <w:rPr>
          <w:rFonts w:hint="eastAsia" w:ascii="仿宋" w:hAnsi="仿宋" w:eastAsia="仿宋" w:cs="仿宋"/>
          <w:spacing w:val="-68"/>
          <w:lang w:eastAsia="zh-CN"/>
        </w:rPr>
        <w:t>：</w:t>
      </w:r>
      <w:bookmarkStart w:id="1" w:name="联_系_人：李永健___________________联_系_人："/>
      <w:bookmarkEnd w:id="1"/>
    </w:p>
    <w:p>
      <w:pPr>
        <w:pStyle w:val="5"/>
        <w:tabs>
          <w:tab w:val="left" w:pos="1052"/>
          <w:tab w:val="left" w:pos="5048"/>
          <w:tab w:val="left" w:pos="5113"/>
          <w:tab w:val="left" w:pos="5888"/>
        </w:tabs>
        <w:spacing w:before="2"/>
        <w:ind w:right="242"/>
        <w:rPr>
          <w:rFonts w:ascii="仿宋" w:hAnsi="仿宋" w:eastAsia="仿宋" w:cs="仿宋"/>
          <w:lang w:eastAsia="zh-CN"/>
        </w:rPr>
      </w:pPr>
      <w:r>
        <w:rPr>
          <w:rFonts w:hint="eastAsia" w:ascii="仿宋" w:hAnsi="仿宋" w:eastAsia="仿宋" w:cs="仿宋"/>
          <w:lang w:eastAsia="zh-CN"/>
        </w:rPr>
        <w:t>联 系 人</w:t>
      </w:r>
      <w:r>
        <w:rPr>
          <w:rFonts w:hint="eastAsia" w:ascii="仿宋" w:hAnsi="仿宋" w:eastAsia="仿宋" w:cs="仿宋"/>
          <w:spacing w:val="-3"/>
          <w:lang w:eastAsia="zh-CN"/>
        </w:rPr>
        <w:t>：</w:t>
      </w:r>
      <w:r>
        <w:rPr>
          <w:rFonts w:hint="eastAsia" w:ascii="仿宋" w:hAnsi="仿宋" w:eastAsia="仿宋" w:cs="仿宋"/>
          <w:lang w:eastAsia="zh-CN"/>
        </w:rPr>
        <w:tab/>
      </w:r>
      <w:r>
        <w:rPr>
          <w:rFonts w:hint="eastAsia" w:ascii="仿宋" w:hAnsi="仿宋" w:eastAsia="仿宋" w:cs="仿宋"/>
          <w:lang w:eastAsia="zh-CN"/>
        </w:rPr>
        <w:tab/>
      </w:r>
      <w:r>
        <w:rPr>
          <w:rFonts w:hint="eastAsia" w:ascii="仿宋" w:hAnsi="仿宋" w:eastAsia="仿宋" w:cs="仿宋"/>
          <w:lang w:eastAsia="zh-CN"/>
        </w:rPr>
        <w:t>联</w:t>
      </w:r>
      <w:r>
        <w:rPr>
          <w:rFonts w:hint="eastAsia" w:ascii="仿宋" w:hAnsi="仿宋" w:eastAsia="仿宋" w:cs="仿宋"/>
          <w:spacing w:val="-1"/>
          <w:lang w:eastAsia="zh-CN"/>
        </w:rPr>
        <w:t xml:space="preserve"> </w:t>
      </w:r>
      <w:r>
        <w:rPr>
          <w:rFonts w:hint="eastAsia" w:ascii="仿宋" w:hAnsi="仿宋" w:eastAsia="仿宋" w:cs="仿宋"/>
          <w:lang w:eastAsia="zh-CN"/>
        </w:rPr>
        <w:t>系</w:t>
      </w:r>
      <w:r>
        <w:rPr>
          <w:rFonts w:hint="eastAsia" w:ascii="仿宋" w:hAnsi="仿宋" w:eastAsia="仿宋" w:cs="仿宋"/>
          <w:spacing w:val="-1"/>
          <w:lang w:eastAsia="zh-CN"/>
        </w:rPr>
        <w:t xml:space="preserve"> </w:t>
      </w:r>
      <w:r>
        <w:rPr>
          <w:rFonts w:hint="eastAsia" w:ascii="仿宋" w:hAnsi="仿宋" w:eastAsia="仿宋" w:cs="仿宋"/>
          <w:lang w:eastAsia="zh-CN"/>
        </w:rPr>
        <w:t>人：</w:t>
      </w:r>
    </w:p>
    <w:p>
      <w:pPr>
        <w:pStyle w:val="5"/>
        <w:tabs>
          <w:tab w:val="left" w:pos="5113"/>
        </w:tabs>
        <w:spacing w:before="3"/>
        <w:rPr>
          <w:rFonts w:ascii="仿宋" w:hAnsi="仿宋" w:eastAsia="仿宋" w:cs="仿宋"/>
          <w:lang w:eastAsia="zh-CN"/>
        </w:rPr>
      </w:pPr>
      <w:r>
        <w:rPr>
          <w:rFonts w:hint="eastAsia" w:ascii="仿宋" w:hAnsi="仿宋" w:eastAsia="仿宋" w:cs="仿宋"/>
          <w:lang w:eastAsia="zh-CN"/>
        </w:rPr>
        <w:t>联</w:t>
      </w:r>
      <w:r>
        <w:rPr>
          <w:rFonts w:hint="eastAsia" w:ascii="仿宋" w:hAnsi="仿宋" w:eastAsia="仿宋" w:cs="仿宋"/>
          <w:spacing w:val="-3"/>
          <w:lang w:eastAsia="zh-CN"/>
        </w:rPr>
        <w:t>系</w:t>
      </w:r>
      <w:r>
        <w:rPr>
          <w:rFonts w:hint="eastAsia" w:ascii="仿宋" w:hAnsi="仿宋" w:eastAsia="仿宋" w:cs="仿宋"/>
          <w:lang w:eastAsia="zh-CN"/>
        </w:rPr>
        <w:t>方式：</w:t>
      </w:r>
      <w:r>
        <w:rPr>
          <w:rFonts w:hint="eastAsia" w:ascii="仿宋" w:hAnsi="仿宋" w:eastAsia="仿宋" w:cs="仿宋"/>
          <w:lang w:eastAsia="zh-CN"/>
        </w:rPr>
        <w:tab/>
      </w:r>
      <w:r>
        <w:rPr>
          <w:rFonts w:hint="eastAsia" w:ascii="仿宋" w:hAnsi="仿宋" w:eastAsia="仿宋" w:cs="仿宋"/>
          <w:spacing w:val="-1"/>
          <w:lang w:eastAsia="zh-CN"/>
        </w:rPr>
        <w:t>联</w:t>
      </w:r>
      <w:r>
        <w:rPr>
          <w:rFonts w:hint="eastAsia" w:ascii="仿宋" w:hAnsi="仿宋" w:eastAsia="仿宋" w:cs="仿宋"/>
          <w:spacing w:val="-3"/>
          <w:lang w:eastAsia="zh-CN"/>
        </w:rPr>
        <w:t>系</w:t>
      </w:r>
      <w:r>
        <w:rPr>
          <w:rFonts w:hint="eastAsia" w:ascii="仿宋" w:hAnsi="仿宋" w:eastAsia="仿宋" w:cs="仿宋"/>
          <w:spacing w:val="-1"/>
          <w:lang w:eastAsia="zh-CN"/>
        </w:rPr>
        <w:t>方式</w:t>
      </w:r>
      <w:r>
        <w:rPr>
          <w:rFonts w:hint="eastAsia" w:ascii="仿宋" w:hAnsi="仿宋" w:eastAsia="仿宋" w:cs="仿宋"/>
          <w:lang w:eastAsia="zh-CN"/>
        </w:rPr>
        <w:t>：</w:t>
      </w:r>
    </w:p>
    <w:p>
      <w:pPr>
        <w:pStyle w:val="5"/>
        <w:ind w:right="239" w:firstLine="561"/>
        <w:rPr>
          <w:rFonts w:ascii="仿宋" w:hAnsi="仿宋" w:eastAsia="仿宋" w:cs="仿宋"/>
          <w:lang w:eastAsia="zh-CN"/>
        </w:rPr>
      </w:pPr>
      <w:r>
        <w:rPr>
          <w:rFonts w:hint="eastAsia" w:ascii="仿宋" w:hAnsi="仿宋" w:eastAsia="仿宋" w:cs="仿宋"/>
          <w:lang w:eastAsia="zh-CN"/>
        </w:rPr>
        <w:t>甲乙双方就青岛特殊钢铁有限公司焦化厂报警</w:t>
      </w:r>
      <w:r>
        <w:rPr>
          <w:rFonts w:hint="eastAsia" w:ascii="仿宋" w:hAnsi="仿宋" w:eastAsia="仿宋" w:cs="仿宋"/>
          <w:lang w:val="en-US" w:eastAsia="zh-CN"/>
        </w:rPr>
        <w:t>系统供货、</w:t>
      </w:r>
      <w:r>
        <w:rPr>
          <w:rFonts w:hint="eastAsia" w:ascii="仿宋" w:hAnsi="仿宋" w:eastAsia="仿宋" w:cs="仿宋"/>
          <w:lang w:eastAsia="zh-CN"/>
        </w:rPr>
        <w:t>安装调试事宜所涉及的技术问题进行了充分协商，达成共识，形成以下条款：</w:t>
      </w:r>
    </w:p>
    <w:p>
      <w:pPr>
        <w:pStyle w:val="3"/>
        <w:numPr>
          <w:ilvl w:val="0"/>
          <w:numId w:val="1"/>
        </w:numPr>
        <w:tabs>
          <w:tab w:val="left" w:pos="496"/>
        </w:tabs>
        <w:spacing w:before="3"/>
        <w:rPr>
          <w:rFonts w:ascii="仿宋" w:hAnsi="仿宋" w:eastAsia="仿宋" w:cs="仿宋"/>
        </w:rPr>
      </w:pPr>
      <w:bookmarkStart w:id="2" w:name="1_总则"/>
      <w:bookmarkEnd w:id="2"/>
      <w:r>
        <w:rPr>
          <w:rFonts w:hint="eastAsia" w:ascii="仿宋" w:hAnsi="仿宋" w:eastAsia="仿宋" w:cs="仿宋"/>
        </w:rPr>
        <w:t>总则</w:t>
      </w:r>
    </w:p>
    <w:p>
      <w:pPr>
        <w:pStyle w:val="16"/>
        <w:numPr>
          <w:ilvl w:val="1"/>
          <w:numId w:val="1"/>
        </w:numPr>
        <w:tabs>
          <w:tab w:val="left" w:pos="775"/>
        </w:tabs>
        <w:ind w:right="249"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本方案的使用范围，仅限于青岛特殊钢铁有限公司焦化厂报警</w:t>
      </w:r>
      <w:r>
        <w:rPr>
          <w:rFonts w:hint="eastAsia" w:ascii="仿宋" w:hAnsi="仿宋" w:eastAsia="仿宋" w:cs="仿宋"/>
          <w:spacing w:val="-3"/>
          <w:sz w:val="28"/>
          <w:szCs w:val="28"/>
          <w:lang w:val="en-US" w:eastAsia="zh-CN"/>
        </w:rPr>
        <w:t>系统供货、</w:t>
      </w:r>
      <w:r>
        <w:rPr>
          <w:rFonts w:hint="eastAsia" w:ascii="仿宋" w:hAnsi="仿宋" w:eastAsia="仿宋" w:cs="仿宋"/>
          <w:spacing w:val="-3"/>
          <w:sz w:val="28"/>
          <w:szCs w:val="28"/>
          <w:lang w:eastAsia="zh-CN"/>
        </w:rPr>
        <w:t>安装调试施工项目所涉及的设计、供货、安装及售后等方面。</w:t>
      </w:r>
    </w:p>
    <w:p>
      <w:pPr>
        <w:pStyle w:val="16"/>
        <w:numPr>
          <w:ilvl w:val="1"/>
          <w:numId w:val="1"/>
        </w:numPr>
        <w:tabs>
          <w:tab w:val="left" w:pos="775"/>
        </w:tabs>
        <w:spacing w:before="2"/>
        <w:ind w:right="239" w:firstLine="0"/>
        <w:jc w:val="both"/>
        <w:rPr>
          <w:rFonts w:ascii="仿宋" w:hAnsi="仿宋" w:eastAsia="仿宋" w:cs="仿宋"/>
          <w:sz w:val="28"/>
          <w:szCs w:val="28"/>
          <w:lang w:eastAsia="zh-CN"/>
        </w:rPr>
      </w:pPr>
      <w:r>
        <w:rPr>
          <w:rFonts w:hint="eastAsia" w:ascii="仿宋" w:hAnsi="仿宋" w:eastAsia="仿宋" w:cs="仿宋"/>
          <w:spacing w:val="-3"/>
          <w:sz w:val="28"/>
          <w:szCs w:val="28"/>
          <w:lang w:val="en-US" w:eastAsia="zh-CN"/>
        </w:rPr>
        <w:t>本系统应符合</w:t>
      </w:r>
      <w:r>
        <w:rPr>
          <w:rFonts w:hint="eastAsia" w:ascii="仿宋" w:hAnsi="仿宋" w:eastAsia="仿宋" w:cs="仿宋"/>
          <w:spacing w:val="-3"/>
          <w:sz w:val="28"/>
          <w:szCs w:val="28"/>
          <w:lang w:eastAsia="zh-CN"/>
        </w:rPr>
        <w:t>《GB/T50493-2019石油化工可燃气体和有毒气体检测报警设计标准》</w:t>
      </w:r>
      <w:r>
        <w:rPr>
          <w:rFonts w:hint="eastAsia" w:ascii="仿宋" w:hAnsi="仿宋" w:eastAsia="仿宋" w:cs="仿宋"/>
          <w:spacing w:val="-3"/>
          <w:sz w:val="28"/>
          <w:szCs w:val="28"/>
          <w:lang w:val="en-US" w:eastAsia="zh-CN"/>
        </w:rPr>
        <w:t>要求</w:t>
      </w:r>
      <w:r>
        <w:rPr>
          <w:rFonts w:hint="eastAsia" w:ascii="仿宋" w:hAnsi="仿宋" w:eastAsia="仿宋" w:cs="仿宋"/>
          <w:spacing w:val="-3"/>
          <w:sz w:val="28"/>
          <w:szCs w:val="28"/>
          <w:lang w:eastAsia="zh-CN"/>
        </w:rPr>
        <w:t>，本协议提出的是最低限度的技术要求，并未对一切技术细节做出规定，也未充分引述有关标准和规范条文，乙方应保证提供符合本技术协议和有关最新工业标准的优质产品及服务。</w:t>
      </w:r>
    </w:p>
    <w:p>
      <w:pPr>
        <w:pStyle w:val="3"/>
        <w:numPr>
          <w:ilvl w:val="0"/>
          <w:numId w:val="1"/>
        </w:numPr>
        <w:tabs>
          <w:tab w:val="left" w:pos="494"/>
        </w:tabs>
        <w:spacing w:before="4"/>
        <w:ind w:left="493" w:hanging="281"/>
        <w:rPr>
          <w:rFonts w:ascii="仿宋" w:hAnsi="仿宋" w:eastAsia="仿宋" w:cs="仿宋"/>
        </w:rPr>
      </w:pPr>
      <w:r>
        <w:rPr>
          <w:rFonts w:hint="eastAsia" w:ascii="仿宋" w:hAnsi="仿宋" w:eastAsia="仿宋" w:cs="仿宋"/>
        </w:rPr>
        <w:t>系统描述</w:t>
      </w:r>
    </w:p>
    <w:p>
      <w:pPr>
        <w:pStyle w:val="16"/>
        <w:numPr>
          <w:ilvl w:val="1"/>
          <w:numId w:val="1"/>
        </w:numPr>
        <w:tabs>
          <w:tab w:val="left" w:pos="927"/>
          <w:tab w:val="left" w:pos="928"/>
        </w:tabs>
        <w:ind w:right="100" w:firstLine="0"/>
        <w:rPr>
          <w:rFonts w:ascii="仿宋" w:hAnsi="仿宋" w:eastAsia="仿宋" w:cs="仿宋"/>
          <w:sz w:val="28"/>
          <w:szCs w:val="28"/>
          <w:lang w:eastAsia="zh-CN"/>
        </w:rPr>
      </w:pPr>
      <w:r>
        <w:rPr>
          <w:rFonts w:hint="eastAsia" w:ascii="仿宋" w:hAnsi="仿宋" w:eastAsia="仿宋" w:cs="仿宋"/>
          <w:spacing w:val="-2"/>
          <w:sz w:val="28"/>
          <w:szCs w:val="28"/>
          <w:lang w:eastAsia="zh-CN"/>
        </w:rPr>
        <w:t xml:space="preserve">将相关区域现场(具体点位见表 </w:t>
      </w:r>
      <w:r>
        <w:rPr>
          <w:rFonts w:hint="eastAsia" w:ascii="仿宋" w:hAnsi="仿宋" w:eastAsia="仿宋" w:cs="仿宋"/>
          <w:sz w:val="28"/>
          <w:szCs w:val="28"/>
          <w:lang w:eastAsia="zh-CN"/>
        </w:rPr>
        <w:t>2.1</w:t>
      </w:r>
      <w:r>
        <w:rPr>
          <w:rFonts w:hint="eastAsia" w:ascii="仿宋" w:hAnsi="仿宋" w:eastAsia="仿宋" w:cs="仿宋"/>
          <w:spacing w:val="1"/>
          <w:sz w:val="28"/>
          <w:szCs w:val="28"/>
          <w:lang w:eastAsia="zh-CN"/>
        </w:rPr>
        <w:t>)煤气报警仪监测到的气体含量通过4-20m</w:t>
      </w:r>
      <w:r>
        <w:rPr>
          <w:rFonts w:hint="eastAsia" w:ascii="仿宋" w:hAnsi="仿宋" w:eastAsia="仿宋" w:cs="仿宋"/>
          <w:spacing w:val="1"/>
          <w:sz w:val="28"/>
          <w:szCs w:val="28"/>
          <w:lang w:val="en-US" w:eastAsia="zh-CN"/>
        </w:rPr>
        <w:t>A</w:t>
      </w:r>
      <w:r>
        <w:rPr>
          <w:rFonts w:hint="eastAsia" w:ascii="仿宋" w:hAnsi="仿宋" w:eastAsia="仿宋" w:cs="仿宋"/>
          <w:spacing w:val="1"/>
          <w:sz w:val="28"/>
          <w:szCs w:val="28"/>
          <w:lang w:eastAsia="zh-CN"/>
        </w:rPr>
        <w:t>三线制</w:t>
      </w:r>
      <w:r>
        <w:rPr>
          <w:rFonts w:hint="eastAsia" w:ascii="仿宋" w:hAnsi="仿宋" w:eastAsia="仿宋" w:cs="仿宋"/>
          <w:spacing w:val="-3"/>
          <w:sz w:val="28"/>
          <w:szCs w:val="28"/>
          <w:lang w:eastAsia="zh-CN"/>
        </w:rPr>
        <w:t>传送至报警主机，在主机上显示浓度并报警，同时将输出</w:t>
      </w:r>
      <w:r>
        <w:rPr>
          <w:rFonts w:hint="eastAsia" w:ascii="仿宋" w:hAnsi="仿宋" w:eastAsia="仿宋" w:cs="仿宋"/>
          <w:spacing w:val="-3"/>
          <w:sz w:val="28"/>
          <w:szCs w:val="28"/>
          <w:highlight w:val="none"/>
          <w:lang w:eastAsia="zh-CN"/>
        </w:rPr>
        <w:t>信号通过光纤传至焦化办公楼主控室的交换机，再经交换机传输给工控机，经组态软件处理后，在</w:t>
      </w:r>
      <w:r>
        <w:rPr>
          <w:rFonts w:hint="eastAsia" w:ascii="仿宋" w:hAnsi="仿宋" w:eastAsia="仿宋" w:cs="仿宋"/>
          <w:spacing w:val="-3"/>
          <w:sz w:val="28"/>
          <w:szCs w:val="28"/>
          <w:highlight w:val="none"/>
          <w:lang w:val="en-US" w:eastAsia="zh-CN"/>
        </w:rPr>
        <w:t>上位机</w:t>
      </w:r>
      <w:r>
        <w:rPr>
          <w:rFonts w:hint="eastAsia" w:ascii="仿宋" w:hAnsi="仿宋" w:eastAsia="仿宋" w:cs="仿宋"/>
          <w:spacing w:val="-11"/>
          <w:sz w:val="28"/>
          <w:szCs w:val="28"/>
          <w:highlight w:val="none"/>
          <w:lang w:eastAsia="zh-CN"/>
        </w:rPr>
        <w:t>上实时显示</w:t>
      </w:r>
      <w:r>
        <w:rPr>
          <w:rFonts w:hint="eastAsia" w:ascii="仿宋" w:hAnsi="仿宋" w:eastAsia="仿宋" w:cs="仿宋"/>
          <w:spacing w:val="-11"/>
          <w:sz w:val="28"/>
          <w:szCs w:val="28"/>
          <w:highlight w:val="none"/>
          <w:lang w:val="en-US" w:eastAsia="zh-CN"/>
        </w:rPr>
        <w:t>气体</w:t>
      </w:r>
      <w:r>
        <w:rPr>
          <w:rFonts w:hint="eastAsia" w:ascii="仿宋" w:hAnsi="仿宋" w:eastAsia="仿宋" w:cs="仿宋"/>
          <w:spacing w:val="-11"/>
          <w:sz w:val="28"/>
          <w:szCs w:val="28"/>
          <w:highlight w:val="none"/>
          <w:lang w:eastAsia="zh-CN"/>
        </w:rPr>
        <w:t>浓度、</w:t>
      </w:r>
      <w:r>
        <w:rPr>
          <w:rFonts w:hint="eastAsia" w:ascii="仿宋" w:hAnsi="仿宋" w:eastAsia="仿宋" w:cs="仿宋"/>
          <w:spacing w:val="-11"/>
          <w:sz w:val="28"/>
          <w:szCs w:val="28"/>
          <w:highlight w:val="none"/>
          <w:lang w:val="en-US" w:eastAsia="zh-CN"/>
        </w:rPr>
        <w:t>气体</w:t>
      </w:r>
      <w:r>
        <w:rPr>
          <w:rFonts w:hint="eastAsia" w:ascii="仿宋" w:hAnsi="仿宋" w:eastAsia="仿宋" w:cs="仿宋"/>
          <w:spacing w:val="-11"/>
          <w:sz w:val="28"/>
          <w:szCs w:val="28"/>
          <w:highlight w:val="none"/>
          <w:lang w:eastAsia="zh-CN"/>
        </w:rPr>
        <w:t>浓度超标报警显示，</w:t>
      </w:r>
      <w:r>
        <w:rPr>
          <w:rFonts w:hint="eastAsia" w:ascii="仿宋" w:hAnsi="仿宋" w:eastAsia="仿宋" w:cs="仿宋"/>
          <w:spacing w:val="-11"/>
          <w:sz w:val="28"/>
          <w:szCs w:val="28"/>
          <w:highlight w:val="none"/>
          <w:lang w:val="en-US" w:eastAsia="zh-CN"/>
        </w:rPr>
        <w:t>有</w:t>
      </w:r>
      <w:r>
        <w:rPr>
          <w:rFonts w:hint="eastAsia" w:ascii="仿宋" w:hAnsi="仿宋" w:eastAsia="仿宋" w:cs="仿宋"/>
          <w:spacing w:val="-11"/>
          <w:sz w:val="28"/>
          <w:szCs w:val="28"/>
          <w:highlight w:val="none"/>
          <w:lang w:eastAsia="zh-CN"/>
        </w:rPr>
        <w:t>数据记录</w:t>
      </w:r>
      <w:r>
        <w:rPr>
          <w:rFonts w:hint="eastAsia" w:ascii="仿宋" w:hAnsi="仿宋" w:eastAsia="仿宋" w:cs="仿宋"/>
          <w:spacing w:val="-11"/>
          <w:sz w:val="28"/>
          <w:szCs w:val="28"/>
          <w:highlight w:val="none"/>
          <w:lang w:val="en-US" w:eastAsia="zh-CN"/>
        </w:rPr>
        <w:t>和</w:t>
      </w:r>
      <w:r>
        <w:rPr>
          <w:rFonts w:hint="eastAsia" w:ascii="仿宋" w:hAnsi="仿宋" w:eastAsia="仿宋" w:cs="仿宋"/>
          <w:spacing w:val="-11"/>
          <w:sz w:val="28"/>
          <w:szCs w:val="28"/>
          <w:highlight w:val="none"/>
          <w:lang w:eastAsia="zh-CN"/>
        </w:rPr>
        <w:t>查询、</w:t>
      </w:r>
      <w:r>
        <w:rPr>
          <w:rFonts w:hint="eastAsia" w:ascii="仿宋" w:hAnsi="仿宋" w:eastAsia="仿宋" w:cs="仿宋"/>
          <w:spacing w:val="-4"/>
          <w:sz w:val="28"/>
          <w:szCs w:val="28"/>
          <w:highlight w:val="none"/>
          <w:lang w:eastAsia="zh-CN"/>
        </w:rPr>
        <w:t>浓度</w:t>
      </w:r>
      <w:r>
        <w:rPr>
          <w:rFonts w:hint="eastAsia" w:ascii="仿宋" w:hAnsi="仿宋" w:eastAsia="仿宋" w:cs="仿宋"/>
          <w:spacing w:val="-4"/>
          <w:sz w:val="28"/>
          <w:szCs w:val="28"/>
          <w:highlight w:val="none"/>
          <w:lang w:val="en-US" w:eastAsia="zh-CN"/>
        </w:rPr>
        <w:t>历史</w:t>
      </w:r>
      <w:r>
        <w:rPr>
          <w:rFonts w:hint="eastAsia" w:ascii="仿宋" w:hAnsi="仿宋" w:eastAsia="仿宋" w:cs="仿宋"/>
          <w:spacing w:val="-4"/>
          <w:sz w:val="28"/>
          <w:szCs w:val="28"/>
          <w:highlight w:val="none"/>
          <w:lang w:eastAsia="zh-CN"/>
        </w:rPr>
        <w:t>曲线</w:t>
      </w:r>
      <w:r>
        <w:rPr>
          <w:rFonts w:hint="eastAsia" w:ascii="仿宋" w:hAnsi="仿宋" w:eastAsia="仿宋" w:cs="仿宋"/>
          <w:spacing w:val="-4"/>
          <w:sz w:val="28"/>
          <w:szCs w:val="28"/>
          <w:highlight w:val="none"/>
          <w:lang w:val="en-US" w:eastAsia="zh-CN"/>
        </w:rPr>
        <w:t>显示功能</w:t>
      </w:r>
      <w:r>
        <w:rPr>
          <w:rFonts w:hint="eastAsia" w:ascii="仿宋" w:hAnsi="仿宋" w:eastAsia="仿宋" w:cs="仿宋"/>
          <w:spacing w:val="-4"/>
          <w:sz w:val="28"/>
          <w:szCs w:val="28"/>
          <w:lang w:eastAsia="zh-CN"/>
        </w:rPr>
        <w:t>。所有功能接入原焦化办公楼主控室煤气报警系统（原系统厂家：江阴福盛），并将原系统画面进行升级。</w:t>
      </w:r>
    </w:p>
    <w:p>
      <w:pPr>
        <w:tabs>
          <w:tab w:val="left" w:pos="927"/>
          <w:tab w:val="left" w:pos="928"/>
        </w:tabs>
        <w:ind w:right="100"/>
        <w:rPr>
          <w:rFonts w:ascii="仿宋" w:hAnsi="仿宋" w:eastAsia="仿宋" w:cs="仿宋"/>
          <w:sz w:val="28"/>
          <w:szCs w:val="28"/>
          <w:lang w:eastAsia="zh-CN"/>
        </w:rPr>
      </w:pPr>
      <w:r>
        <w:rPr>
          <w:rFonts w:hint="eastAsia" w:ascii="仿宋" w:hAnsi="仿宋" w:eastAsia="仿宋" w:cs="仿宋"/>
          <w:sz w:val="28"/>
          <w:szCs w:val="28"/>
          <w:lang w:eastAsia="zh-CN"/>
        </w:rPr>
        <w:t xml:space="preserve">     表2.1</w:t>
      </w:r>
    </w:p>
    <w:p>
      <w:pPr>
        <w:tabs>
          <w:tab w:val="left" w:pos="927"/>
          <w:tab w:val="left" w:pos="928"/>
        </w:tabs>
        <w:ind w:right="100"/>
        <w:rPr>
          <w:rFonts w:ascii="仿宋" w:hAnsi="仿宋" w:eastAsia="仿宋" w:cs="仿宋"/>
          <w:sz w:val="28"/>
          <w:szCs w:val="28"/>
          <w:lang w:eastAsia="zh-CN"/>
        </w:rPr>
      </w:pPr>
    </w:p>
    <w:tbl>
      <w:tblPr>
        <w:tblStyle w:val="10"/>
        <w:tblpPr w:leftFromText="180" w:rightFromText="180" w:vertAnchor="text" w:horzAnchor="margin" w:tblpXSpec="center" w:tblpY="-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2209"/>
        <w:gridCol w:w="1759"/>
        <w:gridCol w:w="2036"/>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6" w:type="dxa"/>
          </w:tcPr>
          <w:p>
            <w:pPr>
              <w:pStyle w:val="17"/>
              <w:spacing w:before="97"/>
              <w:ind w:left="241" w:right="236"/>
              <w:rPr>
                <w:rFonts w:ascii="仿宋" w:hAnsi="仿宋" w:eastAsia="仿宋" w:cs="仿宋"/>
                <w:b/>
                <w:sz w:val="28"/>
                <w:szCs w:val="28"/>
              </w:rPr>
            </w:pPr>
            <w:r>
              <w:rPr>
                <w:rFonts w:hint="eastAsia" w:ascii="仿宋" w:hAnsi="仿宋" w:eastAsia="仿宋" w:cs="仿宋"/>
                <w:b/>
                <w:sz w:val="28"/>
                <w:szCs w:val="28"/>
              </w:rPr>
              <w:t>序号</w:t>
            </w:r>
          </w:p>
        </w:tc>
        <w:tc>
          <w:tcPr>
            <w:tcW w:w="2209" w:type="dxa"/>
          </w:tcPr>
          <w:p>
            <w:pPr>
              <w:pStyle w:val="17"/>
              <w:spacing w:before="97"/>
              <w:ind w:left="88" w:right="81"/>
              <w:rPr>
                <w:rFonts w:ascii="仿宋" w:hAnsi="仿宋" w:eastAsia="仿宋" w:cs="仿宋"/>
                <w:b/>
                <w:sz w:val="28"/>
                <w:szCs w:val="28"/>
              </w:rPr>
            </w:pPr>
            <w:r>
              <w:rPr>
                <w:rFonts w:hint="eastAsia" w:ascii="仿宋" w:hAnsi="仿宋" w:eastAsia="仿宋" w:cs="仿宋"/>
                <w:b/>
                <w:sz w:val="28"/>
                <w:szCs w:val="28"/>
              </w:rPr>
              <w:t>区域</w:t>
            </w:r>
          </w:p>
        </w:tc>
        <w:tc>
          <w:tcPr>
            <w:tcW w:w="1759" w:type="dxa"/>
          </w:tcPr>
          <w:p>
            <w:pPr>
              <w:pStyle w:val="17"/>
              <w:spacing w:before="97"/>
              <w:ind w:left="104" w:right="100"/>
              <w:rPr>
                <w:rFonts w:ascii="仿宋" w:hAnsi="仿宋" w:eastAsia="仿宋" w:cs="仿宋"/>
                <w:b/>
                <w:sz w:val="28"/>
                <w:szCs w:val="28"/>
              </w:rPr>
            </w:pPr>
            <w:r>
              <w:rPr>
                <w:rFonts w:hint="eastAsia" w:ascii="仿宋" w:hAnsi="仿宋" w:eastAsia="仿宋" w:cs="仿宋"/>
                <w:b/>
                <w:sz w:val="28"/>
                <w:szCs w:val="28"/>
              </w:rPr>
              <w:t>报警仪数量</w:t>
            </w:r>
          </w:p>
        </w:tc>
        <w:tc>
          <w:tcPr>
            <w:tcW w:w="2036" w:type="dxa"/>
          </w:tcPr>
          <w:p>
            <w:pPr>
              <w:pStyle w:val="17"/>
              <w:spacing w:before="97"/>
              <w:ind w:left="123" w:right="117"/>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报警仪类型</w:t>
            </w:r>
          </w:p>
        </w:tc>
        <w:tc>
          <w:tcPr>
            <w:tcW w:w="1704" w:type="dxa"/>
            <w:vAlign w:val="top"/>
          </w:tcPr>
          <w:p>
            <w:pPr>
              <w:pStyle w:val="17"/>
              <w:spacing w:before="97"/>
              <w:ind w:left="123" w:leftChars="0" w:right="117" w:rightChars="0"/>
              <w:rPr>
                <w:rFonts w:ascii="仿宋" w:hAnsi="仿宋" w:eastAsia="仿宋" w:cs="仿宋"/>
                <w:b/>
                <w:sz w:val="28"/>
                <w:szCs w:val="28"/>
                <w:lang w:val="en-US" w:eastAsia="en-US" w:bidi="ar-SA"/>
              </w:rPr>
            </w:pPr>
            <w:r>
              <w:rPr>
                <w:rFonts w:hint="eastAsia" w:ascii="仿宋" w:hAnsi="仿宋" w:eastAsia="仿宋" w:cs="仿宋"/>
                <w:b/>
                <w:sz w:val="28"/>
                <w:szCs w:val="28"/>
              </w:rPr>
              <w:t>报警主机</w:t>
            </w:r>
          </w:p>
        </w:tc>
        <w:tc>
          <w:tcPr>
            <w:tcW w:w="1704" w:type="dxa"/>
            <w:vAlign w:val="top"/>
          </w:tcPr>
          <w:p>
            <w:pPr>
              <w:pStyle w:val="17"/>
              <w:spacing w:before="97"/>
              <w:ind w:left="737" w:leftChars="0"/>
              <w:jc w:val="left"/>
              <w:rPr>
                <w:rFonts w:hint="eastAsia" w:ascii="仿宋" w:hAnsi="仿宋" w:eastAsia="仿宋" w:cs="仿宋"/>
                <w:b/>
                <w:sz w:val="28"/>
                <w:szCs w:val="28"/>
                <w:lang w:val="en-US" w:eastAsia="en-US" w:bidi="ar-SA"/>
              </w:rPr>
            </w:pPr>
            <w:r>
              <w:rPr>
                <w:rFonts w:hint="eastAsia" w:ascii="仿宋" w:hAnsi="仿宋" w:eastAsia="仿宋" w:cs="仿宋"/>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6" w:type="dxa"/>
          </w:tcPr>
          <w:p>
            <w:pPr>
              <w:pStyle w:val="17"/>
              <w:spacing w:before="104"/>
              <w:ind w:left="8"/>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2209" w:type="dxa"/>
            <w:vMerge w:val="restart"/>
            <w:vAlign w:val="center"/>
          </w:tcPr>
          <w:p>
            <w:pPr>
              <w:pStyle w:val="16"/>
              <w:jc w:val="center"/>
              <w:rPr>
                <w:rFonts w:ascii="仿宋" w:hAnsi="仿宋" w:eastAsia="仿宋" w:cs="仿宋"/>
                <w:sz w:val="28"/>
                <w:szCs w:val="28"/>
              </w:rPr>
            </w:pPr>
            <w:r>
              <w:rPr>
                <w:rFonts w:hint="eastAsia" w:ascii="仿宋" w:hAnsi="仿宋" w:eastAsia="仿宋" w:cs="仿宋"/>
                <w:sz w:val="28"/>
                <w:szCs w:val="28"/>
                <w:lang w:eastAsia="zh-CN"/>
              </w:rPr>
              <w:t>焦化厂新建筒仓</w:t>
            </w:r>
          </w:p>
        </w:tc>
        <w:tc>
          <w:tcPr>
            <w:tcW w:w="1759" w:type="dxa"/>
            <w:vAlign w:val="center"/>
          </w:tcPr>
          <w:p>
            <w:pPr>
              <w:pStyle w:val="16"/>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w:t>
            </w:r>
            <w:r>
              <w:rPr>
                <w:rFonts w:hint="eastAsia" w:ascii="仿宋" w:hAnsi="仿宋" w:eastAsia="仿宋" w:cs="仿宋"/>
                <w:sz w:val="28"/>
                <w:szCs w:val="28"/>
              </w:rPr>
              <w:t>台</w:t>
            </w:r>
          </w:p>
        </w:tc>
        <w:tc>
          <w:tcPr>
            <w:tcW w:w="2036" w:type="dxa"/>
          </w:tcPr>
          <w:p>
            <w:pPr>
              <w:pStyle w:val="17"/>
              <w:spacing w:before="78"/>
              <w:ind w:left="123" w:right="11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一氧化碳</w:t>
            </w:r>
          </w:p>
        </w:tc>
        <w:tc>
          <w:tcPr>
            <w:tcW w:w="1704" w:type="dxa"/>
            <w:vMerge w:val="restart"/>
            <w:vAlign w:val="top"/>
          </w:tcPr>
          <w:p>
            <w:pPr>
              <w:pStyle w:val="17"/>
              <w:spacing w:before="78"/>
              <w:ind w:left="123" w:leftChars="0" w:right="112" w:rightChars="0"/>
              <w:rPr>
                <w:rFonts w:hint="eastAsia" w:ascii="仿宋" w:hAnsi="仿宋" w:eastAsia="仿宋" w:cs="仿宋"/>
                <w:sz w:val="28"/>
                <w:szCs w:val="28"/>
                <w:lang w:eastAsia="zh-CN"/>
              </w:rPr>
            </w:pPr>
          </w:p>
          <w:p>
            <w:pPr>
              <w:pStyle w:val="17"/>
              <w:spacing w:before="78"/>
              <w:ind w:left="123" w:leftChars="0" w:right="112" w:rightChars="0"/>
              <w:rPr>
                <w:rFonts w:ascii="仿宋" w:hAnsi="仿宋" w:eastAsia="仿宋" w:cs="仿宋"/>
                <w:sz w:val="28"/>
                <w:szCs w:val="28"/>
                <w:lang w:val="en-US" w:eastAsia="en-US" w:bidi="ar-SA"/>
              </w:rPr>
            </w:pPr>
            <w:r>
              <w:rPr>
                <w:rFonts w:hint="eastAsia" w:ascii="仿宋" w:hAnsi="仿宋" w:eastAsia="仿宋" w:cs="仿宋"/>
                <w:sz w:val="28"/>
                <w:szCs w:val="28"/>
                <w:lang w:eastAsia="zh-CN"/>
              </w:rPr>
              <w:t>1</w:t>
            </w:r>
            <w:r>
              <w:rPr>
                <w:rFonts w:hint="eastAsia" w:ascii="仿宋" w:hAnsi="仿宋" w:eastAsia="仿宋" w:cs="仿宋"/>
                <w:sz w:val="28"/>
                <w:szCs w:val="28"/>
              </w:rPr>
              <w:t>台</w:t>
            </w:r>
          </w:p>
        </w:tc>
        <w:tc>
          <w:tcPr>
            <w:tcW w:w="1704" w:type="dxa"/>
            <w:vMerge w:val="restart"/>
            <w:vAlign w:val="top"/>
          </w:tcPr>
          <w:p>
            <w:pPr>
              <w:pStyle w:val="17"/>
              <w:spacing w:before="78"/>
              <w:ind w:right="116" w:rightChars="0" w:firstLine="280" w:firstLineChars="1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3种报警仪共用一台</w:t>
            </w:r>
            <w:r>
              <w:rPr>
                <w:rFonts w:hint="eastAsia" w:ascii="仿宋" w:hAnsi="仿宋" w:eastAsia="仿宋" w:cs="仿宋"/>
                <w:sz w:val="28"/>
                <w:szCs w:val="28"/>
                <w:lang w:eastAsia="zh-CN"/>
              </w:rPr>
              <w:t>32</w:t>
            </w:r>
            <w:r>
              <w:rPr>
                <w:rFonts w:hint="eastAsia" w:ascii="仿宋" w:hAnsi="仿宋" w:eastAsia="仿宋" w:cs="仿宋"/>
                <w:sz w:val="28"/>
                <w:szCs w:val="28"/>
              </w:rPr>
              <w:t>通道主机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6" w:type="dxa"/>
          </w:tcPr>
          <w:p>
            <w:pPr>
              <w:pStyle w:val="17"/>
              <w:spacing w:before="104"/>
              <w:ind w:left="8"/>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209" w:type="dxa"/>
            <w:vMerge w:val="continue"/>
            <w:vAlign w:val="center"/>
          </w:tcPr>
          <w:p>
            <w:pPr>
              <w:pStyle w:val="16"/>
              <w:jc w:val="center"/>
              <w:rPr>
                <w:rFonts w:hint="eastAsia" w:ascii="仿宋" w:hAnsi="仿宋" w:eastAsia="仿宋" w:cs="仿宋"/>
                <w:sz w:val="28"/>
                <w:szCs w:val="28"/>
                <w:lang w:eastAsia="zh-CN"/>
              </w:rPr>
            </w:pPr>
          </w:p>
        </w:tc>
        <w:tc>
          <w:tcPr>
            <w:tcW w:w="1759" w:type="dxa"/>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10台</w:t>
            </w:r>
          </w:p>
        </w:tc>
        <w:tc>
          <w:tcPr>
            <w:tcW w:w="2036" w:type="dxa"/>
          </w:tcPr>
          <w:p>
            <w:pPr>
              <w:pStyle w:val="17"/>
              <w:spacing w:before="78"/>
              <w:ind w:left="123" w:right="11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氧气</w:t>
            </w:r>
          </w:p>
        </w:tc>
        <w:tc>
          <w:tcPr>
            <w:tcW w:w="1704" w:type="dxa"/>
            <w:vMerge w:val="continue"/>
          </w:tcPr>
          <w:p>
            <w:pPr>
              <w:pStyle w:val="17"/>
              <w:spacing w:before="78"/>
              <w:ind w:right="116"/>
              <w:jc w:val="right"/>
              <w:rPr>
                <w:rFonts w:hint="eastAsia" w:ascii="仿宋" w:hAnsi="仿宋" w:eastAsia="仿宋" w:cs="仿宋"/>
                <w:sz w:val="28"/>
                <w:szCs w:val="28"/>
                <w:lang w:eastAsia="zh-CN"/>
              </w:rPr>
            </w:pPr>
          </w:p>
        </w:tc>
        <w:tc>
          <w:tcPr>
            <w:tcW w:w="1704" w:type="dxa"/>
            <w:vMerge w:val="continue"/>
          </w:tcPr>
          <w:p>
            <w:pPr>
              <w:pStyle w:val="17"/>
              <w:spacing w:before="78"/>
              <w:ind w:right="116"/>
              <w:jc w:val="right"/>
              <w:rPr>
                <w:rFonts w:hint="eastAsia" w:ascii="仿宋" w:hAnsi="仿宋" w:eastAsia="仿宋" w:cs="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6" w:type="dxa"/>
          </w:tcPr>
          <w:p>
            <w:pPr>
              <w:pStyle w:val="17"/>
              <w:spacing w:before="104"/>
              <w:ind w:left="8"/>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209" w:type="dxa"/>
            <w:vMerge w:val="continue"/>
            <w:vAlign w:val="center"/>
          </w:tcPr>
          <w:p>
            <w:pPr>
              <w:pStyle w:val="16"/>
              <w:jc w:val="center"/>
              <w:rPr>
                <w:rFonts w:hint="eastAsia" w:ascii="仿宋" w:hAnsi="仿宋" w:eastAsia="仿宋" w:cs="仿宋"/>
                <w:sz w:val="28"/>
                <w:szCs w:val="28"/>
                <w:lang w:eastAsia="zh-CN"/>
              </w:rPr>
            </w:pPr>
          </w:p>
        </w:tc>
        <w:tc>
          <w:tcPr>
            <w:tcW w:w="1759" w:type="dxa"/>
            <w:vAlign w:val="center"/>
          </w:tcPr>
          <w:p>
            <w:pPr>
              <w:pStyle w:val="16"/>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10台</w:t>
            </w:r>
          </w:p>
        </w:tc>
        <w:tc>
          <w:tcPr>
            <w:tcW w:w="2036" w:type="dxa"/>
          </w:tcPr>
          <w:p>
            <w:pPr>
              <w:pStyle w:val="17"/>
              <w:spacing w:before="78"/>
              <w:ind w:left="123" w:right="11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可燃气体</w:t>
            </w:r>
          </w:p>
        </w:tc>
        <w:tc>
          <w:tcPr>
            <w:tcW w:w="1704" w:type="dxa"/>
            <w:vMerge w:val="continue"/>
          </w:tcPr>
          <w:p>
            <w:pPr>
              <w:pStyle w:val="17"/>
              <w:spacing w:before="78"/>
              <w:ind w:right="116"/>
              <w:jc w:val="right"/>
              <w:rPr>
                <w:rFonts w:hint="eastAsia" w:ascii="仿宋" w:hAnsi="仿宋" w:eastAsia="仿宋" w:cs="仿宋"/>
                <w:sz w:val="28"/>
                <w:szCs w:val="28"/>
                <w:lang w:eastAsia="zh-CN"/>
              </w:rPr>
            </w:pPr>
          </w:p>
        </w:tc>
        <w:tc>
          <w:tcPr>
            <w:tcW w:w="1704" w:type="dxa"/>
            <w:vMerge w:val="continue"/>
          </w:tcPr>
          <w:p>
            <w:pPr>
              <w:pStyle w:val="17"/>
              <w:spacing w:before="78"/>
              <w:ind w:right="116"/>
              <w:jc w:val="right"/>
              <w:rPr>
                <w:rFonts w:hint="eastAsia" w:ascii="仿宋" w:hAnsi="仿宋" w:eastAsia="仿宋" w:cs="仿宋"/>
                <w:sz w:val="28"/>
                <w:szCs w:val="28"/>
                <w:lang w:eastAsia="zh-CN"/>
              </w:rPr>
            </w:pPr>
          </w:p>
        </w:tc>
      </w:tr>
    </w:tbl>
    <w:p>
      <w:pPr>
        <w:tabs>
          <w:tab w:val="left" w:pos="927"/>
          <w:tab w:val="left" w:pos="928"/>
        </w:tabs>
        <w:ind w:right="100"/>
        <w:rPr>
          <w:rFonts w:ascii="仿宋" w:hAnsi="仿宋" w:eastAsia="仿宋" w:cs="仿宋"/>
          <w:sz w:val="28"/>
          <w:szCs w:val="28"/>
          <w:lang w:eastAsia="zh-CN"/>
        </w:rPr>
      </w:pPr>
    </w:p>
    <w:p>
      <w:pPr>
        <w:pStyle w:val="16"/>
        <w:numPr>
          <w:ilvl w:val="1"/>
          <w:numId w:val="1"/>
        </w:numPr>
        <w:tabs>
          <w:tab w:val="left" w:pos="913"/>
          <w:tab w:val="left" w:pos="914"/>
        </w:tabs>
        <w:spacing w:before="7"/>
        <w:ind w:left="913" w:hanging="701"/>
        <w:rPr>
          <w:rFonts w:ascii="仿宋" w:hAnsi="仿宋" w:eastAsia="仿宋" w:cs="仿宋"/>
          <w:sz w:val="28"/>
          <w:szCs w:val="28"/>
        </w:rPr>
      </w:pPr>
      <w:r>
        <w:rPr>
          <w:rFonts w:hint="eastAsia" w:ascii="仿宋" w:hAnsi="仿宋" w:eastAsia="仿宋" w:cs="仿宋"/>
          <w:spacing w:val="-3"/>
          <w:sz w:val="28"/>
          <w:szCs w:val="28"/>
        </w:rPr>
        <w:t>报警仪点位分布</w:t>
      </w:r>
    </w:p>
    <w:p>
      <w:pPr>
        <w:pStyle w:val="5"/>
        <w:ind w:right="239" w:firstLine="496" w:firstLineChars="200"/>
        <w:rPr>
          <w:rFonts w:ascii="仿宋" w:hAnsi="仿宋" w:eastAsia="仿宋" w:cs="仿宋"/>
          <w:spacing w:val="-9"/>
          <w:lang w:eastAsia="zh-CN"/>
        </w:rPr>
      </w:pPr>
      <w:r>
        <w:rPr>
          <w:rFonts w:hint="eastAsia" w:ascii="仿宋" w:hAnsi="仿宋" w:eastAsia="仿宋" w:cs="仿宋"/>
          <w:spacing w:val="-16"/>
          <w:lang w:eastAsia="zh-CN"/>
        </w:rPr>
        <w:t>总共有 30</w:t>
      </w:r>
      <w:r>
        <w:rPr>
          <w:rFonts w:hint="eastAsia" w:ascii="仿宋" w:hAnsi="仿宋" w:eastAsia="仿宋" w:cs="仿宋"/>
          <w:spacing w:val="-13"/>
          <w:lang w:eastAsia="zh-CN"/>
        </w:rPr>
        <w:t>台固定式报警仪:其中新筒仓需新增10台固定式煤气报警仪、10台固定式氧气报警仪、10台固定式可燃气报警仪，</w:t>
      </w:r>
      <w:r>
        <w:rPr>
          <w:rFonts w:hint="eastAsia" w:ascii="仿宋" w:hAnsi="仿宋" w:eastAsia="仿宋" w:cs="仿宋"/>
          <w:lang w:eastAsia="zh-CN"/>
        </w:rPr>
        <w:t>报警仪具体安装位置由甲方指定。</w:t>
      </w:r>
    </w:p>
    <w:p>
      <w:pPr>
        <w:pStyle w:val="3"/>
        <w:tabs>
          <w:tab w:val="left" w:pos="496"/>
        </w:tabs>
        <w:spacing w:before="5"/>
        <w:ind w:left="212"/>
        <w:rPr>
          <w:rFonts w:ascii="仿宋" w:hAnsi="仿宋" w:eastAsia="仿宋" w:cs="仿宋"/>
          <w:b w:val="0"/>
          <w:bCs w:val="0"/>
          <w:lang w:eastAsia="zh-CN"/>
        </w:rPr>
      </w:pPr>
      <w:bookmarkStart w:id="3" w:name="2_供货内容、服务范围及技术要求"/>
      <w:bookmarkEnd w:id="3"/>
      <w:r>
        <w:rPr>
          <w:rFonts w:hint="eastAsia" w:ascii="仿宋" w:hAnsi="仿宋" w:eastAsia="仿宋" w:cs="仿宋"/>
          <w:b w:val="0"/>
          <w:bCs w:val="0"/>
          <w:lang w:eastAsia="zh-CN"/>
        </w:rPr>
        <w:t>2.3 报警仪及主机参数</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eastAsia="zh-CN"/>
        </w:rPr>
        <w:t>2.3.1 固定式气体报警仪技术要求：</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1）采样方式：扩散式</w:t>
      </w:r>
    </w:p>
    <w:p>
      <w:pPr>
        <w:ind w:firstLine="280" w:firstLineChars="1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2）测量范围：0-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00PPM（</w:t>
      </w:r>
      <w:r>
        <w:rPr>
          <w:rFonts w:hint="eastAsia" w:ascii="仿宋" w:hAnsi="仿宋" w:eastAsia="仿宋" w:cs="仿宋"/>
          <w:sz w:val="28"/>
          <w:szCs w:val="28"/>
          <w:highlight w:val="none"/>
          <w:lang w:val="en-US" w:eastAsia="zh-CN"/>
        </w:rPr>
        <w:t>一氧化碳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0-25%VOL（氧气），</w:t>
      </w:r>
      <w:r>
        <w:rPr>
          <w:rFonts w:hint="eastAsia" w:ascii="仿宋" w:hAnsi="仿宋" w:eastAsia="仿宋" w:cs="仿宋"/>
          <w:sz w:val="28"/>
          <w:szCs w:val="28"/>
          <w:highlight w:val="none"/>
          <w:lang w:eastAsia="zh-CN"/>
        </w:rPr>
        <w:t>0-100%LEL（</w:t>
      </w:r>
      <w:r>
        <w:rPr>
          <w:rFonts w:hint="eastAsia" w:ascii="仿宋" w:hAnsi="仿宋" w:eastAsia="仿宋" w:cs="仿宋"/>
          <w:sz w:val="28"/>
          <w:szCs w:val="28"/>
          <w:highlight w:val="none"/>
          <w:lang w:val="en-US" w:eastAsia="zh-CN"/>
        </w:rPr>
        <w:t>可燃气体</w:t>
      </w:r>
      <w:r>
        <w:rPr>
          <w:rFonts w:hint="eastAsia" w:ascii="仿宋" w:hAnsi="仿宋" w:eastAsia="仿宋" w:cs="仿宋"/>
          <w:sz w:val="28"/>
          <w:szCs w:val="28"/>
          <w:highlight w:val="none"/>
          <w:lang w:eastAsia="zh-CN"/>
        </w:rPr>
        <w:t>）。</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3）精度：±2%FS</w:t>
      </w:r>
    </w:p>
    <w:p>
      <w:pPr>
        <w:pStyle w:val="22"/>
        <w:ind w:left="360" w:firstLine="0" w:firstLineChars="0"/>
        <w:jc w:val="both"/>
        <w:rPr>
          <w:rFonts w:hint="default" w:ascii="仿宋" w:hAnsi="仿宋" w:eastAsia="仿宋" w:cs="仿宋"/>
          <w:sz w:val="28"/>
          <w:szCs w:val="28"/>
          <w:lang w:val="en-US" w:eastAsia="zh-CN"/>
        </w:rPr>
      </w:pPr>
      <w:r>
        <w:rPr>
          <w:rFonts w:hint="eastAsia" w:ascii="仿宋" w:hAnsi="仿宋" w:eastAsia="仿宋" w:cs="仿宋"/>
          <w:sz w:val="28"/>
          <w:szCs w:val="28"/>
          <w:lang w:eastAsia="zh-CN"/>
        </w:rPr>
        <w:t>4）报警仪品牌：深圳特安、江阴福盛、北京中恒安、</w:t>
      </w:r>
      <w:r>
        <w:rPr>
          <w:rFonts w:hint="eastAsia" w:ascii="仿宋" w:hAnsi="仿宋" w:eastAsia="仿宋" w:cs="仿宋"/>
          <w:sz w:val="28"/>
          <w:szCs w:val="28"/>
          <w:lang w:val="en-US" w:eastAsia="zh-CN"/>
        </w:rPr>
        <w:t>南京科力赛克</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5）传感器品牌：阿尔法或CITY</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6）工作电压：24VDC</w:t>
      </w:r>
    </w:p>
    <w:p>
      <w:pPr>
        <w:pStyle w:val="5"/>
        <w:jc w:val="both"/>
        <w:rPr>
          <w:rFonts w:ascii="仿宋" w:hAnsi="仿宋" w:eastAsia="仿宋" w:cs="仿宋"/>
          <w:lang w:eastAsia="zh-CN"/>
        </w:rPr>
      </w:pPr>
      <w:r>
        <w:rPr>
          <w:rFonts w:hint="eastAsia" w:ascii="仿宋" w:hAnsi="仿宋" w:eastAsia="仿宋" w:cs="仿宋"/>
          <w:sz w:val="28"/>
          <w:szCs w:val="28"/>
          <w:lang w:eastAsia="zh-CN"/>
        </w:rPr>
        <w:t>7）显示方式：大屏，</w:t>
      </w:r>
      <w:r>
        <w:rPr>
          <w:rFonts w:hint="eastAsia" w:ascii="仿宋" w:hAnsi="仿宋" w:eastAsia="仿宋" w:cs="仿宋"/>
          <w:sz w:val="28"/>
          <w:szCs w:val="28"/>
          <w:highlight w:val="none"/>
          <w:lang w:eastAsia="zh-CN"/>
        </w:rPr>
        <w:t>并在屏幕上直接显示2个报警设定值，</w:t>
      </w:r>
      <w:r>
        <w:rPr>
          <w:rFonts w:hint="eastAsia" w:ascii="仿宋" w:hAnsi="仿宋" w:eastAsia="仿宋" w:cs="仿宋"/>
          <w:sz w:val="28"/>
          <w:szCs w:val="28"/>
          <w:highlight w:val="none"/>
          <w:lang w:val="en-US" w:eastAsia="zh-CN"/>
        </w:rPr>
        <w:t>报警设定值见表</w:t>
      </w:r>
      <w:r>
        <w:rPr>
          <w:rFonts w:hint="eastAsia" w:ascii="仿宋" w:hAnsi="仿宋" w:eastAsia="仿宋" w:cs="仿宋"/>
          <w:lang w:eastAsia="zh-CN"/>
        </w:rPr>
        <w:t>3.1.1 乙方供货内容。</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8）接线方式：三线制</w:t>
      </w:r>
    </w:p>
    <w:p>
      <w:pPr>
        <w:pStyle w:val="22"/>
        <w:ind w:firstLine="280" w:firstLineChars="1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 9）报警方式：带灯就地声光报警，带2级声光报警灯</w:t>
      </w:r>
    </w:p>
    <w:p>
      <w:pPr>
        <w:pStyle w:val="22"/>
        <w:ind w:left="360"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10）信号输出：4-20mA三线制及485和二级继电器输出</w:t>
      </w:r>
    </w:p>
    <w:p>
      <w:pPr>
        <w:pStyle w:val="22"/>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）响应时间（T90）：小于15秒</w:t>
      </w:r>
    </w:p>
    <w:p>
      <w:pPr>
        <w:pStyle w:val="22"/>
        <w:ind w:left="360" w:firstLine="0" w:firstLineChars="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）防爆</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满足粉尘22区防爆要求</w:t>
      </w:r>
    </w:p>
    <w:p>
      <w:pPr>
        <w:pStyle w:val="22"/>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）工作温度：-25～60℃</w:t>
      </w:r>
    </w:p>
    <w:p>
      <w:pPr>
        <w:pStyle w:val="22"/>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）相对湿度：0%～95%RH，非冷凝状态</w:t>
      </w:r>
    </w:p>
    <w:p>
      <w:pPr>
        <w:pStyle w:val="22"/>
        <w:suppressAutoHyphens/>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）防护等级：IP65</w:t>
      </w:r>
    </w:p>
    <w:p>
      <w:pPr>
        <w:pStyle w:val="22"/>
        <w:suppressAutoHyphens/>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）保护功能：具有反极性、过压保护功能</w:t>
      </w:r>
    </w:p>
    <w:p>
      <w:pPr>
        <w:pStyle w:val="22"/>
        <w:suppressAutoHyphens/>
        <w:ind w:left="345"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）提供相关所有附件，如遥控器、安装零配件等</w:t>
      </w:r>
    </w:p>
    <w:p>
      <w:pPr>
        <w:widowControl/>
        <w:shd w:val="clear" w:color="auto" w:fill="FFFFFF"/>
        <w:spacing w:line="450" w:lineRule="atLeast"/>
        <w:ind w:firstLine="280" w:firstLineChars="100"/>
        <w:rPr>
          <w:rFonts w:ascii="仿宋" w:hAnsi="仿宋" w:eastAsia="仿宋" w:cs="仿宋"/>
          <w:sz w:val="28"/>
          <w:szCs w:val="28"/>
          <w:lang w:eastAsia="zh-CN"/>
        </w:rPr>
      </w:pPr>
      <w:r>
        <w:rPr>
          <w:rFonts w:hint="eastAsia" w:ascii="仿宋" w:hAnsi="仿宋" w:eastAsia="仿宋" w:cs="仿宋"/>
          <w:sz w:val="28"/>
          <w:szCs w:val="28"/>
          <w:lang w:eastAsia="zh-CN"/>
        </w:rPr>
        <w:t xml:space="preserve">2.3.2 </w:t>
      </w:r>
      <w:r>
        <w:rPr>
          <w:rFonts w:hint="eastAsia" w:ascii="仿宋" w:hAnsi="仿宋" w:eastAsia="仿宋" w:cs="仿宋"/>
          <w:sz w:val="28"/>
          <w:szCs w:val="28"/>
          <w:lang w:val="en-US" w:eastAsia="zh-CN"/>
        </w:rPr>
        <w:t>采集器</w:t>
      </w:r>
      <w:r>
        <w:rPr>
          <w:rFonts w:hint="eastAsia" w:ascii="仿宋" w:hAnsi="仿宋" w:eastAsia="仿宋" w:cs="仿宋"/>
          <w:sz w:val="28"/>
          <w:szCs w:val="28"/>
          <w:lang w:eastAsia="zh-CN"/>
        </w:rPr>
        <w:t>技术要求：</w:t>
      </w:r>
    </w:p>
    <w:p>
      <w:pPr>
        <w:pStyle w:val="22"/>
        <w:ind w:left="360" w:firstLine="0" w:firstLineChars="0"/>
        <w:rPr>
          <w:rFonts w:ascii="仿宋" w:hAnsi="仿宋" w:eastAsia="仿宋" w:cs="仿宋"/>
          <w:sz w:val="28"/>
          <w:szCs w:val="28"/>
          <w:lang w:eastAsia="zh-CN"/>
        </w:rPr>
      </w:pPr>
      <w:r>
        <w:rPr>
          <w:rFonts w:hint="eastAsia" w:ascii="仿宋" w:hAnsi="仿宋" w:eastAsia="仿宋" w:cs="仿宋"/>
          <w:sz w:val="28"/>
          <w:szCs w:val="28"/>
          <w:lang w:eastAsia="zh-CN"/>
        </w:rPr>
        <w:t>1）可同时显示多路检测信号，信号采集及时，反应快。</w:t>
      </w:r>
    </w:p>
    <w:p>
      <w:pPr>
        <w:pStyle w:val="22"/>
        <w:ind w:left="360" w:firstLine="0" w:firstLineChars="0"/>
        <w:rPr>
          <w:rFonts w:ascii="仿宋" w:hAnsi="仿宋" w:eastAsia="仿宋" w:cs="仿宋"/>
          <w:sz w:val="28"/>
          <w:szCs w:val="28"/>
          <w:lang w:eastAsia="zh-CN"/>
        </w:rPr>
      </w:pPr>
      <w:r>
        <w:rPr>
          <w:rFonts w:hint="eastAsia" w:ascii="仿宋" w:hAnsi="仿宋" w:eastAsia="仿宋" w:cs="仿宋"/>
          <w:sz w:val="28"/>
          <w:szCs w:val="28"/>
          <w:lang w:eastAsia="zh-CN"/>
        </w:rPr>
        <w:t>2）采用触屏操作，带以太网接口输出</w:t>
      </w:r>
    </w:p>
    <w:p>
      <w:pPr>
        <w:pStyle w:val="22"/>
        <w:ind w:left="360" w:firstLine="0" w:firstLineChars="0"/>
        <w:rPr>
          <w:rFonts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w:t>
      </w:r>
      <w:r>
        <w:rPr>
          <w:rFonts w:hint="eastAsia" w:ascii="仿宋" w:hAnsi="仿宋" w:eastAsia="仿宋" w:cs="仿宋"/>
          <w:sz w:val="28"/>
          <w:szCs w:val="28"/>
          <w:highlight w:val="none"/>
          <w:lang w:val="en-US" w:eastAsia="zh-CN"/>
        </w:rPr>
        <w:t>有气体浓度数据</w:t>
      </w:r>
      <w:r>
        <w:rPr>
          <w:rFonts w:hint="eastAsia" w:ascii="仿宋" w:hAnsi="仿宋" w:eastAsia="仿宋" w:cs="仿宋"/>
          <w:sz w:val="28"/>
          <w:szCs w:val="28"/>
          <w:highlight w:val="none"/>
          <w:lang w:eastAsia="zh-CN"/>
        </w:rPr>
        <w:t>存储</w:t>
      </w:r>
      <w:r>
        <w:rPr>
          <w:rFonts w:hint="eastAsia" w:ascii="仿宋" w:hAnsi="仿宋" w:eastAsia="仿宋" w:cs="仿宋"/>
          <w:sz w:val="28"/>
          <w:szCs w:val="28"/>
          <w:highlight w:val="none"/>
          <w:lang w:val="en-US" w:eastAsia="zh-CN"/>
        </w:rPr>
        <w:t>功能</w:t>
      </w:r>
      <w:r>
        <w:rPr>
          <w:rFonts w:hint="eastAsia" w:ascii="仿宋" w:hAnsi="仿宋" w:eastAsia="仿宋" w:cs="仿宋"/>
          <w:sz w:val="28"/>
          <w:szCs w:val="28"/>
          <w:highlight w:val="none"/>
          <w:lang w:eastAsia="zh-CN"/>
        </w:rPr>
        <w:t>。</w:t>
      </w:r>
    </w:p>
    <w:p>
      <w:pPr>
        <w:pStyle w:val="22"/>
        <w:ind w:left="360" w:firstLine="0" w:firstLineChars="0"/>
        <w:rPr>
          <w:rFonts w:ascii="仿宋" w:hAnsi="仿宋" w:eastAsia="仿宋" w:cs="仿宋"/>
          <w:sz w:val="28"/>
          <w:szCs w:val="28"/>
          <w:lang w:eastAsia="zh-CN"/>
        </w:rPr>
      </w:pPr>
      <w:r>
        <w:rPr>
          <w:rFonts w:hint="eastAsia" w:ascii="仿宋" w:hAnsi="仿宋" w:eastAsia="仿宋" w:cs="仿宋"/>
          <w:sz w:val="28"/>
          <w:szCs w:val="28"/>
          <w:lang w:eastAsia="zh-CN"/>
        </w:rPr>
        <w:t>4）可中文显示检测点名称，并可对每个通道单独设定气体种类、量程、高低报数值。</w:t>
      </w:r>
    </w:p>
    <w:p>
      <w:pPr>
        <w:pStyle w:val="22"/>
        <w:ind w:left="360" w:firstLine="0" w:firstLineChars="0"/>
        <w:rPr>
          <w:rFonts w:ascii="仿宋" w:hAnsi="仿宋" w:eastAsia="仿宋" w:cs="仿宋"/>
          <w:sz w:val="28"/>
          <w:szCs w:val="28"/>
          <w:highlight w:val="yellow"/>
          <w:lang w:eastAsia="zh-CN"/>
        </w:rPr>
      </w:pPr>
      <w:r>
        <w:rPr>
          <w:rFonts w:hint="eastAsia" w:ascii="仿宋" w:hAnsi="仿宋" w:eastAsia="仿宋" w:cs="仿宋"/>
          <w:sz w:val="28"/>
          <w:szCs w:val="28"/>
          <w:highlight w:val="none"/>
          <w:lang w:eastAsia="zh-CN"/>
        </w:rPr>
        <w:t>5）可</w:t>
      </w:r>
      <w:r>
        <w:rPr>
          <w:rFonts w:hint="eastAsia" w:ascii="仿宋" w:hAnsi="仿宋" w:eastAsia="仿宋" w:cs="仿宋"/>
          <w:sz w:val="28"/>
          <w:szCs w:val="28"/>
          <w:highlight w:val="none"/>
          <w:lang w:val="en-US" w:eastAsia="zh-CN"/>
        </w:rPr>
        <w:t>接入多种介质报警器</w:t>
      </w:r>
      <w:r>
        <w:rPr>
          <w:rFonts w:hint="eastAsia" w:ascii="仿宋" w:hAnsi="仿宋" w:eastAsia="仿宋" w:cs="仿宋"/>
          <w:sz w:val="28"/>
          <w:szCs w:val="28"/>
          <w:highlight w:val="none"/>
          <w:lang w:eastAsia="zh-CN"/>
        </w:rPr>
        <w:t>并同时显示。</w:t>
      </w:r>
    </w:p>
    <w:p>
      <w:pPr>
        <w:pStyle w:val="22"/>
        <w:ind w:left="360" w:firstLine="0" w:firstLineChars="0"/>
        <w:rPr>
          <w:rFonts w:ascii="仿宋" w:hAnsi="仿宋" w:eastAsia="仿宋" w:cs="仿宋"/>
          <w:sz w:val="28"/>
          <w:szCs w:val="28"/>
          <w:lang w:eastAsia="zh-CN"/>
        </w:rPr>
      </w:pPr>
      <w:r>
        <w:rPr>
          <w:rFonts w:hint="eastAsia" w:ascii="仿宋" w:hAnsi="仿宋" w:eastAsia="仿宋" w:cs="仿宋"/>
          <w:sz w:val="28"/>
          <w:szCs w:val="28"/>
          <w:lang w:eastAsia="zh-CN"/>
        </w:rPr>
        <w:t>6）具有断线故障报警功能。</w:t>
      </w:r>
    </w:p>
    <w:p>
      <w:pPr>
        <w:widowControl/>
        <w:shd w:val="clear" w:color="auto" w:fill="FFFFFF"/>
        <w:spacing w:line="450" w:lineRule="atLeast"/>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通道数量： 32路</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显示方式： LCD多路同时显示</w:t>
      </w:r>
    </w:p>
    <w:p>
      <w:pPr>
        <w:widowControl/>
        <w:shd w:val="clear" w:color="auto" w:fill="FFFFFF"/>
        <w:spacing w:line="450" w:lineRule="atLeast"/>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输入信号： 三线制4-20mA模拟信号 </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报警输出： 继电器输出，容量 AC 220V 5A</w:t>
      </w:r>
    </w:p>
    <w:p>
      <w:pPr>
        <w:widowControl/>
        <w:shd w:val="clear" w:color="auto" w:fill="FFFFFF"/>
        <w:spacing w:line="450" w:lineRule="atLeast"/>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信号输出： 以太网通讯接口与工厂上位机连接</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操作方式： 触 屏</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工作温度： -10℃ ～ 60 ℃</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工作湿度： &lt;90%RH 无结露</w:t>
      </w:r>
    </w:p>
    <w:p>
      <w:pPr>
        <w:widowControl/>
        <w:shd w:val="clear" w:color="auto" w:fill="FFFFFF"/>
        <w:spacing w:line="450" w:lineRule="atLeast"/>
        <w:rPr>
          <w:rFonts w:ascii="仿宋" w:hAnsi="仿宋" w:eastAsia="仿宋" w:cs="仿宋"/>
          <w:color w:val="333333"/>
          <w:sz w:val="28"/>
          <w:szCs w:val="28"/>
          <w:lang w:eastAsia="zh-CN"/>
        </w:rPr>
      </w:pPr>
      <w:r>
        <w:rPr>
          <w:rFonts w:hint="eastAsia" w:ascii="仿宋" w:hAnsi="仿宋" w:eastAsia="仿宋" w:cs="仿宋"/>
          <w:color w:val="000000"/>
          <w:sz w:val="28"/>
          <w:szCs w:val="28"/>
          <w:lang w:eastAsia="zh-CN"/>
        </w:rPr>
        <w:t>◆ 工作电压： AC 220V/ 50Hz</w:t>
      </w:r>
    </w:p>
    <w:p>
      <w:pPr>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安装方式： 壁挂式</w:t>
      </w:r>
    </w:p>
    <w:p>
      <w:pPr>
        <w:pStyle w:val="3"/>
        <w:tabs>
          <w:tab w:val="left" w:pos="496"/>
        </w:tabs>
        <w:spacing w:before="5"/>
        <w:ind w:left="212"/>
        <w:rPr>
          <w:rFonts w:ascii="仿宋" w:hAnsi="仿宋" w:eastAsia="仿宋" w:cs="仿宋"/>
          <w:lang w:eastAsia="zh-CN"/>
        </w:rPr>
      </w:pPr>
      <w:r>
        <w:rPr>
          <w:rFonts w:hint="eastAsia" w:ascii="仿宋" w:hAnsi="仿宋" w:eastAsia="仿宋" w:cs="仿宋"/>
          <w:lang w:eastAsia="zh-CN"/>
        </w:rPr>
        <w:t>3 供货内容、服务范围及技术要求</w:t>
      </w:r>
    </w:p>
    <w:p>
      <w:pPr>
        <w:pStyle w:val="16"/>
        <w:tabs>
          <w:tab w:val="left" w:pos="775"/>
        </w:tabs>
        <w:rPr>
          <w:rFonts w:ascii="仿宋" w:hAnsi="仿宋" w:eastAsia="仿宋" w:cs="仿宋"/>
          <w:sz w:val="28"/>
          <w:szCs w:val="28"/>
          <w:lang w:eastAsia="zh-CN"/>
        </w:rPr>
      </w:pPr>
      <w:bookmarkStart w:id="4" w:name="2.1_供货内容"/>
      <w:bookmarkEnd w:id="4"/>
      <w:r>
        <w:rPr>
          <w:rFonts w:hint="eastAsia" w:ascii="仿宋" w:hAnsi="仿宋" w:eastAsia="仿宋" w:cs="仿宋"/>
          <w:spacing w:val="-2"/>
          <w:sz w:val="28"/>
          <w:szCs w:val="28"/>
          <w:lang w:eastAsia="zh-CN"/>
        </w:rPr>
        <w:t>3.1 供货内容</w:t>
      </w:r>
    </w:p>
    <w:p>
      <w:pPr>
        <w:pStyle w:val="5"/>
        <w:rPr>
          <w:rFonts w:ascii="仿宋" w:hAnsi="仿宋" w:eastAsia="仿宋" w:cs="仿宋"/>
          <w:lang w:eastAsia="zh-CN"/>
        </w:rPr>
      </w:pPr>
      <w:bookmarkStart w:id="5" w:name="2.1.1_乙方供货内容："/>
      <w:bookmarkEnd w:id="5"/>
      <w:r>
        <w:rPr>
          <w:rFonts w:hint="eastAsia" w:ascii="仿宋" w:hAnsi="仿宋" w:eastAsia="仿宋" w:cs="仿宋"/>
          <w:lang w:eastAsia="zh-CN"/>
        </w:rPr>
        <w:t>3.1.1 乙方供货内容：</w:t>
      </w:r>
    </w:p>
    <w:tbl>
      <w:tblPr>
        <w:tblStyle w:val="10"/>
        <w:tblW w:w="8869" w:type="dxa"/>
        <w:tblInd w:w="96" w:type="dxa"/>
        <w:tblLayout w:type="autofit"/>
        <w:tblCellMar>
          <w:top w:w="0" w:type="dxa"/>
          <w:left w:w="108" w:type="dxa"/>
          <w:bottom w:w="0" w:type="dxa"/>
          <w:right w:w="108" w:type="dxa"/>
        </w:tblCellMar>
      </w:tblPr>
      <w:tblGrid>
        <w:gridCol w:w="850"/>
        <w:gridCol w:w="1956"/>
        <w:gridCol w:w="3363"/>
        <w:gridCol w:w="1608"/>
        <w:gridCol w:w="1092"/>
      </w:tblGrid>
      <w:tr>
        <w:tblPrEx>
          <w:tblCellMar>
            <w:top w:w="0" w:type="dxa"/>
            <w:left w:w="108" w:type="dxa"/>
            <w:bottom w:w="0" w:type="dxa"/>
            <w:right w:w="108" w:type="dxa"/>
          </w:tblCellMar>
        </w:tblPrEx>
        <w:trPr>
          <w:trHeight w:val="4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ascii="仿宋" w:hAnsi="仿宋" w:eastAsia="仿宋" w:cs="仿宋"/>
                <w:b/>
                <w:bCs/>
                <w:color w:val="000000"/>
                <w:lang w:eastAsia="zh-CN"/>
              </w:rPr>
            </w:pPr>
            <w:r>
              <w:rPr>
                <w:rFonts w:hint="eastAsia" w:ascii="仿宋" w:hAnsi="仿宋" w:eastAsia="仿宋" w:cs="仿宋"/>
                <w:b/>
                <w:bCs/>
                <w:color w:val="000000"/>
                <w:lang w:eastAsia="zh-CN"/>
              </w:rPr>
              <w:t>序 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ascii="仿宋" w:hAnsi="仿宋" w:eastAsia="仿宋" w:cs="仿宋"/>
                <w:b/>
                <w:bCs/>
                <w:color w:val="000000"/>
                <w:lang w:eastAsia="zh-CN"/>
              </w:rPr>
            </w:pPr>
            <w:r>
              <w:rPr>
                <w:rFonts w:hint="eastAsia" w:ascii="仿宋" w:hAnsi="仿宋" w:eastAsia="仿宋" w:cs="仿宋"/>
                <w:b/>
                <w:bCs/>
                <w:color w:val="000000"/>
                <w:lang w:eastAsia="zh-CN"/>
              </w:rPr>
              <w:t>名   称</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ascii="仿宋" w:hAnsi="仿宋" w:eastAsia="仿宋" w:cs="仿宋"/>
                <w:b/>
                <w:bCs/>
                <w:color w:val="000000"/>
                <w:lang w:eastAsia="zh-CN"/>
              </w:rPr>
            </w:pPr>
            <w:r>
              <w:rPr>
                <w:rFonts w:hint="eastAsia" w:ascii="仿宋" w:hAnsi="仿宋" w:eastAsia="仿宋" w:cs="仿宋"/>
                <w:b/>
                <w:bCs/>
                <w:color w:val="000000"/>
                <w:lang w:eastAsia="zh-CN"/>
              </w:rPr>
              <w:t>型      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ascii="仿宋" w:hAnsi="仿宋" w:eastAsia="仿宋" w:cs="仿宋"/>
                <w:b/>
                <w:bCs/>
                <w:color w:val="000000"/>
                <w:lang w:eastAsia="zh-CN"/>
              </w:rPr>
            </w:pPr>
            <w:r>
              <w:rPr>
                <w:rFonts w:hint="eastAsia" w:ascii="仿宋" w:hAnsi="仿宋" w:eastAsia="仿宋" w:cs="仿宋"/>
                <w:b/>
                <w:bCs/>
                <w:color w:val="000000"/>
                <w:lang w:eastAsia="zh-CN"/>
              </w:rPr>
              <w:t>数 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ascii="仿宋" w:hAnsi="仿宋" w:eastAsia="仿宋" w:cs="仿宋"/>
                <w:b/>
                <w:bCs/>
                <w:color w:val="000000"/>
                <w:lang w:eastAsia="zh-CN"/>
              </w:rPr>
            </w:pPr>
            <w:r>
              <w:rPr>
                <w:rFonts w:hint="eastAsia" w:ascii="仿宋" w:hAnsi="仿宋" w:eastAsia="仿宋" w:cs="仿宋"/>
                <w:b/>
                <w:bCs/>
                <w:color w:val="000000"/>
                <w:lang w:eastAsia="zh-CN"/>
              </w:rPr>
              <w:t>单位</w:t>
            </w:r>
          </w:p>
        </w:tc>
      </w:tr>
      <w:tr>
        <w:tblPrEx>
          <w:tblCellMar>
            <w:top w:w="0" w:type="dxa"/>
            <w:left w:w="108" w:type="dxa"/>
            <w:bottom w:w="0" w:type="dxa"/>
            <w:right w:w="108" w:type="dxa"/>
          </w:tblCellMar>
        </w:tblPrEx>
        <w:trPr>
          <w:trHeight w:val="4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hint="default" w:ascii="仿宋" w:hAnsi="仿宋" w:eastAsia="仿宋" w:cs="仿宋"/>
                <w:b/>
                <w:bCs/>
                <w:color w:val="000000"/>
                <w:lang w:val="en-US" w:eastAsia="zh-CN"/>
              </w:rPr>
            </w:pPr>
            <w:r>
              <w:rPr>
                <w:rFonts w:hint="eastAsia" w:ascii="仿宋" w:hAnsi="仿宋" w:eastAsia="仿宋" w:cs="仿宋"/>
                <w:b/>
                <w:bCs/>
                <w:color w:val="000000"/>
                <w:lang w:val="en-US" w:eastAsia="zh-CN"/>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rPr>
                <w:rFonts w:hint="eastAsia" w:ascii="仿宋" w:hAnsi="仿宋" w:eastAsia="仿宋" w:cs="仿宋"/>
                <w:b/>
                <w:bCs/>
                <w:color w:val="000000"/>
                <w:lang w:eastAsia="zh-CN"/>
              </w:rPr>
            </w:pPr>
            <w:r>
              <w:rPr>
                <w:rFonts w:hint="eastAsia" w:ascii="仿宋" w:hAnsi="仿宋" w:eastAsia="仿宋" w:cs="仿宋"/>
                <w:color w:val="000000"/>
                <w:lang w:eastAsia="zh-CN" w:bidi="ar"/>
              </w:rPr>
              <w:t>智能数据</w:t>
            </w:r>
            <w:r>
              <w:rPr>
                <w:rFonts w:ascii="仿宋" w:hAnsi="仿宋" w:eastAsia="仿宋" w:cs="仿宋"/>
                <w:color w:val="000000"/>
                <w:lang w:eastAsia="zh-CN" w:bidi="ar"/>
              </w:rPr>
              <w:t>采集</w:t>
            </w:r>
            <w:r>
              <w:rPr>
                <w:rFonts w:hint="eastAsia" w:ascii="仿宋" w:hAnsi="仿宋" w:eastAsia="仿宋" w:cs="仿宋"/>
                <w:color w:val="000000"/>
                <w:lang w:eastAsia="zh-CN" w:bidi="ar"/>
              </w:rPr>
              <w:t>箱</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b/>
                <w:bCs/>
                <w:color w:val="000000"/>
                <w:lang w:eastAsia="zh-CN"/>
              </w:rPr>
            </w:pPr>
            <w:r>
              <w:rPr>
                <w:rFonts w:hint="eastAsia" w:ascii="仿宋" w:hAnsi="仿宋" w:eastAsia="仿宋" w:cs="仿宋"/>
                <w:color w:val="000000"/>
                <w:lang w:eastAsia="zh-CN" w:bidi="ar"/>
              </w:rPr>
              <w:t>挂壁式</w:t>
            </w:r>
            <w:r>
              <w:rPr>
                <w:rFonts w:ascii="仿宋" w:hAnsi="仿宋" w:eastAsia="仿宋" w:cs="仿宋"/>
                <w:color w:val="000000"/>
                <w:lang w:eastAsia="zh-CN" w:bidi="ar"/>
              </w:rPr>
              <w:t>，IP66</w:t>
            </w:r>
            <w:r>
              <w:rPr>
                <w:rFonts w:hint="eastAsia" w:ascii="仿宋" w:hAnsi="仿宋" w:eastAsia="仿宋" w:cs="仿宋"/>
                <w:color w:val="000000"/>
                <w:lang w:eastAsia="zh-CN" w:bidi="ar"/>
              </w:rPr>
              <w:t>，</w:t>
            </w:r>
            <w:r>
              <w:rPr>
                <w:rFonts w:ascii="仿宋" w:hAnsi="仿宋" w:eastAsia="仿宋" w:cs="仿宋"/>
                <w:color w:val="000000"/>
                <w:lang w:eastAsia="zh-CN" w:bidi="ar"/>
              </w:rPr>
              <w:t>粉尘</w:t>
            </w:r>
            <w:r>
              <w:rPr>
                <w:rFonts w:hint="eastAsia" w:ascii="仿宋" w:hAnsi="仿宋" w:eastAsia="仿宋" w:cs="仿宋"/>
                <w:color w:val="000000"/>
                <w:lang w:eastAsia="zh-CN" w:bidi="ar"/>
              </w:rPr>
              <w:t>22区</w:t>
            </w:r>
            <w:r>
              <w:rPr>
                <w:rFonts w:ascii="仿宋" w:hAnsi="仿宋" w:eastAsia="仿宋" w:cs="仿宋"/>
                <w:color w:val="000000"/>
                <w:lang w:eastAsia="zh-CN" w:bidi="ar"/>
              </w:rPr>
              <w:t>防爆，电气接线口尺寸：进线口</w:t>
            </w:r>
            <w:r>
              <w:rPr>
                <w:rFonts w:hint="eastAsia" w:ascii="仿宋" w:hAnsi="仿宋" w:eastAsia="仿宋" w:cs="仿宋"/>
                <w:color w:val="000000"/>
                <w:lang w:eastAsia="zh-CN" w:bidi="ar"/>
              </w:rPr>
              <w:t>：</w:t>
            </w:r>
            <w:r>
              <w:rPr>
                <w:rFonts w:hint="eastAsia" w:ascii="仿宋" w:hAnsi="仿宋" w:eastAsia="仿宋" w:cs="仿宋"/>
                <w:color w:val="000000"/>
                <w:highlight w:val="none"/>
                <w:lang w:eastAsia="zh-CN" w:bidi="ar"/>
              </w:rPr>
              <w:t>30</w:t>
            </w:r>
            <w:r>
              <w:rPr>
                <w:rFonts w:ascii="仿宋" w:hAnsi="仿宋" w:eastAsia="仿宋" w:cs="仿宋"/>
                <w:color w:val="000000"/>
                <w:highlight w:val="none"/>
                <w:lang w:eastAsia="zh-CN" w:bidi="ar"/>
              </w:rPr>
              <w:t>XG3/4</w:t>
            </w:r>
            <w:r>
              <w:rPr>
                <w:rFonts w:hint="eastAsia" w:ascii="仿宋" w:hAnsi="仿宋" w:eastAsia="仿宋" w:cs="仿宋"/>
                <w:color w:val="000000"/>
                <w:highlight w:val="none"/>
                <w:lang w:val="en-US" w:eastAsia="zh-CN" w:bidi="ar"/>
              </w:rPr>
              <w:t>"</w:t>
            </w:r>
            <w:r>
              <w:rPr>
                <w:rFonts w:ascii="仿宋" w:hAnsi="仿宋" w:eastAsia="仿宋" w:cs="仿宋"/>
                <w:color w:val="000000"/>
                <w:highlight w:val="none"/>
                <w:lang w:eastAsia="zh-CN" w:bidi="ar"/>
              </w:rPr>
              <w:t>(F),</w:t>
            </w:r>
            <w:r>
              <w:rPr>
                <w:rFonts w:hint="eastAsia" w:ascii="仿宋" w:hAnsi="仿宋" w:eastAsia="仿宋" w:cs="仿宋"/>
                <w:color w:val="000000"/>
                <w:highlight w:val="none"/>
                <w:lang w:eastAsia="zh-CN" w:bidi="ar"/>
              </w:rPr>
              <w:t>出线口：30</w:t>
            </w:r>
            <w:r>
              <w:rPr>
                <w:rFonts w:ascii="仿宋" w:hAnsi="仿宋" w:eastAsia="仿宋" w:cs="仿宋"/>
                <w:color w:val="000000"/>
                <w:highlight w:val="none"/>
                <w:lang w:eastAsia="zh-CN" w:bidi="ar"/>
              </w:rPr>
              <w:t>XG3/4</w:t>
            </w:r>
            <w:r>
              <w:rPr>
                <w:rFonts w:hint="eastAsia" w:ascii="仿宋" w:hAnsi="仿宋" w:eastAsia="仿宋" w:cs="仿宋"/>
                <w:color w:val="000000"/>
                <w:highlight w:val="none"/>
                <w:lang w:val="en-US" w:eastAsia="zh-CN" w:bidi="ar"/>
              </w:rPr>
              <w:t>"</w:t>
            </w:r>
            <w:r>
              <w:rPr>
                <w:rFonts w:ascii="仿宋" w:hAnsi="仿宋" w:eastAsia="仿宋" w:cs="仿宋"/>
                <w:color w:val="000000"/>
                <w:highlight w:val="none"/>
                <w:lang w:eastAsia="zh-CN" w:bidi="ar"/>
              </w:rPr>
              <w:t>(F)</w:t>
            </w:r>
            <w:r>
              <w:rPr>
                <w:rFonts w:hint="eastAsia" w:ascii="仿宋" w:hAnsi="仿宋" w:eastAsia="仿宋" w:cs="仿宋"/>
                <w:color w:val="000000"/>
                <w:lang w:eastAsia="zh-CN" w:bidi="ar"/>
              </w:rPr>
              <w:t>，</w:t>
            </w:r>
            <w:r>
              <w:rPr>
                <w:rFonts w:ascii="仿宋" w:hAnsi="仿宋" w:eastAsia="仿宋" w:cs="仿宋"/>
                <w:color w:val="000000"/>
                <w:lang w:eastAsia="zh-CN" w:bidi="ar"/>
              </w:rPr>
              <w:t>带密封，格兰头，</w:t>
            </w:r>
            <w:r>
              <w:rPr>
                <w:rFonts w:hint="eastAsia" w:ascii="仿宋" w:hAnsi="仿宋" w:eastAsia="仿宋" w:cs="仿宋"/>
                <w:color w:val="000000"/>
                <w:lang w:eastAsia="zh-CN" w:bidi="ar"/>
              </w:rPr>
              <w:t>2个6A空气开关</w:t>
            </w:r>
            <w:r>
              <w:rPr>
                <w:rFonts w:ascii="仿宋" w:hAnsi="仿宋" w:eastAsia="仿宋" w:cs="仿宋"/>
                <w:color w:val="000000"/>
                <w:lang w:eastAsia="zh-CN" w:bidi="ar"/>
              </w:rPr>
              <w:t>，</w:t>
            </w:r>
            <w:r>
              <w:rPr>
                <w:rFonts w:hint="eastAsia" w:ascii="仿宋" w:hAnsi="仿宋" w:eastAsia="仿宋" w:cs="仿宋"/>
                <w:color w:val="000000"/>
                <w:lang w:eastAsia="zh-CN" w:bidi="ar"/>
              </w:rPr>
              <w:t>1个</w:t>
            </w:r>
            <w:r>
              <w:rPr>
                <w:rFonts w:ascii="仿宋" w:hAnsi="仿宋" w:eastAsia="仿宋" w:cs="仿宋"/>
                <w:color w:val="000000"/>
                <w:lang w:eastAsia="zh-CN" w:bidi="ar"/>
              </w:rPr>
              <w:t>五孔插排、轨道等</w:t>
            </w:r>
            <w:r>
              <w:rPr>
                <w:rFonts w:hint="eastAsia" w:ascii="仿宋" w:hAnsi="仿宋" w:eastAsia="仿宋" w:cs="仿宋"/>
                <w:color w:val="000000"/>
                <w:lang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b/>
                <w:bCs/>
                <w:color w:val="000000"/>
                <w:lang w:val="en-US" w:eastAsia="zh-CN"/>
              </w:rPr>
            </w:pPr>
            <w:r>
              <w:rPr>
                <w:rFonts w:hint="eastAsia" w:ascii="仿宋" w:hAnsi="仿宋" w:eastAsia="仿宋" w:cs="仿宋"/>
                <w:b w:val="0"/>
                <w:bCs w:val="0"/>
                <w:color w:val="000000"/>
                <w:lang w:val="en-US" w:eastAsia="zh-CN"/>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b/>
                <w:bCs/>
                <w:color w:val="000000"/>
                <w:lang w:val="en-US" w:eastAsia="zh-CN"/>
              </w:rPr>
            </w:pPr>
            <w:r>
              <w:rPr>
                <w:rFonts w:hint="eastAsia" w:ascii="仿宋" w:hAnsi="仿宋" w:eastAsia="仿宋" w:cs="仿宋"/>
                <w:b w:val="0"/>
                <w:bCs w:val="0"/>
                <w:color w:val="000000"/>
                <w:lang w:val="en-US" w:eastAsia="zh-CN"/>
              </w:rPr>
              <w:t>个</w:t>
            </w:r>
          </w:p>
        </w:tc>
      </w:tr>
      <w:tr>
        <w:tblPrEx>
          <w:tblCellMar>
            <w:top w:w="0" w:type="dxa"/>
            <w:left w:w="108" w:type="dxa"/>
            <w:bottom w:w="0" w:type="dxa"/>
            <w:right w:w="108" w:type="dxa"/>
          </w:tblCellMar>
        </w:tblPrEx>
        <w:trPr>
          <w:trHeight w:val="6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lang w:eastAsia="zh-CN"/>
              </w:rPr>
            </w:pPr>
            <w:r>
              <w:rPr>
                <w:rFonts w:hint="eastAsia" w:ascii="仿宋" w:hAnsi="仿宋" w:eastAsia="仿宋" w:cs="仿宋"/>
                <w:color w:val="000000"/>
                <w:lang w:eastAsia="zh-CN" w:bidi="ar"/>
              </w:rPr>
              <w:t>智能数据</w:t>
            </w:r>
            <w:r>
              <w:rPr>
                <w:rFonts w:ascii="仿宋" w:hAnsi="仿宋" w:eastAsia="仿宋" w:cs="仿宋"/>
                <w:color w:val="000000"/>
                <w:lang w:eastAsia="zh-CN" w:bidi="ar"/>
              </w:rPr>
              <w:t>采集器</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lang w:eastAsia="zh-CN"/>
              </w:rPr>
            </w:pPr>
            <w:r>
              <w:rPr>
                <w:rFonts w:hint="eastAsia" w:ascii="仿宋" w:hAnsi="仿宋" w:eastAsia="仿宋" w:cs="仿宋"/>
                <w:color w:val="000000"/>
                <w:lang w:eastAsia="zh-CN" w:bidi="ar"/>
              </w:rPr>
              <w:t>3</w:t>
            </w:r>
            <w:r>
              <w:rPr>
                <w:rFonts w:ascii="仿宋" w:hAnsi="仿宋" w:eastAsia="仿宋" w:cs="仿宋"/>
                <w:color w:val="000000"/>
                <w:lang w:eastAsia="zh-CN" w:bidi="ar"/>
              </w:rPr>
              <w:t>2</w:t>
            </w:r>
            <w:r>
              <w:rPr>
                <w:rFonts w:hint="eastAsia" w:ascii="仿宋" w:hAnsi="仿宋" w:eastAsia="仿宋" w:cs="仿宋"/>
                <w:color w:val="000000"/>
                <w:lang w:eastAsia="zh-CN" w:bidi="ar"/>
              </w:rPr>
              <w:t>路</w:t>
            </w:r>
            <w:r>
              <w:rPr>
                <w:rFonts w:ascii="仿宋" w:hAnsi="仿宋" w:eastAsia="仿宋" w:cs="仿宋"/>
                <w:color w:val="000000"/>
                <w:lang w:eastAsia="zh-CN" w:bidi="ar"/>
              </w:rPr>
              <w:t>，IP66</w:t>
            </w:r>
            <w:r>
              <w:rPr>
                <w:rFonts w:hint="eastAsia" w:ascii="仿宋" w:hAnsi="仿宋" w:eastAsia="仿宋" w:cs="仿宋"/>
                <w:color w:val="000000"/>
                <w:lang w:eastAsia="zh-CN" w:bidi="ar"/>
              </w:rPr>
              <w:t>，</w:t>
            </w:r>
            <w:r>
              <w:rPr>
                <w:rFonts w:ascii="仿宋" w:hAnsi="仿宋" w:eastAsia="仿宋" w:cs="仿宋"/>
                <w:color w:val="000000"/>
                <w:lang w:eastAsia="zh-CN" w:bidi="ar"/>
              </w:rPr>
              <w:t>三线制</w:t>
            </w:r>
            <w:r>
              <w:rPr>
                <w:rFonts w:hint="eastAsia" w:ascii="仿宋" w:hAnsi="仿宋" w:eastAsia="仿宋" w:cs="仿宋"/>
                <w:color w:val="000000"/>
                <w:lang w:eastAsia="zh-CN" w:bidi="ar"/>
              </w:rPr>
              <w:t>4-20ma输入</w:t>
            </w:r>
            <w:r>
              <w:rPr>
                <w:rFonts w:ascii="仿宋" w:hAnsi="仿宋" w:eastAsia="仿宋" w:cs="仿宋"/>
                <w:color w:val="000000"/>
                <w:lang w:eastAsia="zh-CN" w:bidi="ar"/>
              </w:rPr>
              <w:t>，以太网输出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4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固定式一氧化碳报警仪</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现场LED</w:t>
            </w:r>
            <w:r>
              <w:rPr>
                <w:rFonts w:ascii="仿宋" w:hAnsi="仿宋" w:eastAsia="仿宋" w:cs="仿宋"/>
                <w:color w:val="000000"/>
                <w:lang w:eastAsia="zh-CN" w:bidi="ar"/>
              </w:rPr>
              <w:t>显示，带声光报警功能，电化学式传感器，粉尘</w:t>
            </w:r>
            <w:r>
              <w:rPr>
                <w:rFonts w:hint="eastAsia" w:ascii="仿宋" w:hAnsi="仿宋" w:eastAsia="仿宋" w:cs="仿宋"/>
                <w:color w:val="000000"/>
                <w:lang w:eastAsia="zh-CN" w:bidi="ar"/>
              </w:rPr>
              <w:t>22区</w:t>
            </w:r>
            <w:r>
              <w:rPr>
                <w:rFonts w:ascii="仿宋" w:hAnsi="仿宋" w:eastAsia="仿宋" w:cs="仿宋"/>
                <w:color w:val="000000"/>
                <w:lang w:eastAsia="zh-CN" w:bidi="ar"/>
              </w:rPr>
              <w:t>防爆，固定安装，三线制，</w:t>
            </w:r>
            <w:r>
              <w:rPr>
                <w:rFonts w:hint="eastAsia" w:ascii="仿宋" w:hAnsi="仿宋" w:eastAsia="仿宋" w:cs="仿宋"/>
                <w:color w:val="000000"/>
                <w:lang w:eastAsia="zh-CN" w:bidi="ar"/>
              </w:rPr>
              <w:t>DC24V,4-20</w:t>
            </w:r>
            <w:r>
              <w:rPr>
                <w:rFonts w:ascii="仿宋" w:hAnsi="仿宋" w:eastAsia="仿宋" w:cs="仿宋"/>
                <w:color w:val="000000"/>
                <w:lang w:eastAsia="zh-CN" w:bidi="ar"/>
              </w:rPr>
              <w:t>mA</w:t>
            </w:r>
            <w:r>
              <w:rPr>
                <w:rFonts w:hint="eastAsia" w:ascii="仿宋" w:hAnsi="仿宋" w:eastAsia="仿宋" w:cs="仿宋"/>
                <w:color w:val="000000"/>
                <w:lang w:eastAsia="zh-CN" w:bidi="ar"/>
              </w:rPr>
              <w:t>输出</w:t>
            </w:r>
            <w:r>
              <w:rPr>
                <w:rFonts w:ascii="仿宋" w:hAnsi="仿宋" w:eastAsia="仿宋" w:cs="仿宋"/>
                <w:color w:val="000000"/>
                <w:lang w:eastAsia="zh-CN" w:bidi="ar"/>
              </w:rPr>
              <w:t>，二级报警，IP65</w:t>
            </w:r>
            <w:r>
              <w:rPr>
                <w:rFonts w:hint="eastAsia" w:ascii="仿宋" w:hAnsi="仿宋" w:eastAsia="仿宋" w:cs="仿宋"/>
                <w:color w:val="000000"/>
                <w:lang w:eastAsia="zh-CN" w:bidi="ar"/>
              </w:rPr>
              <w:t>，</w:t>
            </w:r>
            <w:r>
              <w:rPr>
                <w:rFonts w:ascii="仿宋" w:hAnsi="仿宋" w:eastAsia="仿宋" w:cs="仿宋"/>
                <w:color w:val="000000"/>
                <w:highlight w:val="none"/>
                <w:lang w:eastAsia="zh-CN" w:bidi="ar"/>
              </w:rPr>
              <w:t>测量范围</w:t>
            </w:r>
            <w:r>
              <w:rPr>
                <w:rFonts w:hint="eastAsia" w:ascii="仿宋" w:hAnsi="仿宋" w:eastAsia="仿宋" w:cs="仿宋"/>
                <w:color w:val="000000"/>
                <w:highlight w:val="none"/>
                <w:lang w:eastAsia="zh-CN" w:bidi="ar"/>
              </w:rPr>
              <w:t>0</w:t>
            </w:r>
            <w:r>
              <w:rPr>
                <w:rFonts w:ascii="仿宋" w:hAnsi="仿宋" w:eastAsia="仿宋" w:cs="仿宋"/>
                <w:color w:val="000000"/>
                <w:highlight w:val="none"/>
                <w:lang w:eastAsia="zh-CN" w:bidi="ar"/>
              </w:rPr>
              <w:t>-400ppm</w:t>
            </w:r>
            <w:r>
              <w:rPr>
                <w:rFonts w:hint="eastAsia" w:ascii="仿宋" w:hAnsi="仿宋" w:eastAsia="仿宋" w:cs="仿宋"/>
                <w:color w:val="000000"/>
                <w:lang w:eastAsia="zh-CN" w:bidi="ar"/>
              </w:rPr>
              <w:t>，</w:t>
            </w:r>
            <w:r>
              <w:rPr>
                <w:rFonts w:ascii="仿宋" w:hAnsi="仿宋" w:eastAsia="仿宋" w:cs="仿宋"/>
                <w:color w:val="000000"/>
                <w:lang w:eastAsia="zh-CN" w:bidi="ar"/>
              </w:rPr>
              <w:t>一级报警</w:t>
            </w:r>
            <w:r>
              <w:rPr>
                <w:rFonts w:hint="eastAsia" w:ascii="仿宋" w:hAnsi="仿宋" w:eastAsia="仿宋" w:cs="仿宋"/>
                <w:color w:val="000000"/>
                <w:lang w:eastAsia="zh-CN" w:bidi="ar"/>
              </w:rPr>
              <w:t>24ppm，</w:t>
            </w:r>
            <w:r>
              <w:rPr>
                <w:rFonts w:ascii="仿宋" w:hAnsi="仿宋" w:eastAsia="仿宋" w:cs="仿宋"/>
                <w:color w:val="000000"/>
                <w:lang w:eastAsia="zh-CN" w:bidi="ar"/>
              </w:rPr>
              <w:t>二级报警</w:t>
            </w:r>
            <w:r>
              <w:rPr>
                <w:rFonts w:hint="eastAsia" w:ascii="仿宋" w:hAnsi="仿宋" w:eastAsia="仿宋" w:cs="仿宋"/>
                <w:color w:val="000000"/>
                <w:lang w:eastAsia="zh-CN" w:bidi="ar"/>
              </w:rPr>
              <w:t>48ppm,电气</w:t>
            </w:r>
            <w:r>
              <w:rPr>
                <w:rFonts w:ascii="仿宋" w:hAnsi="仿宋" w:eastAsia="仿宋" w:cs="仿宋"/>
                <w:color w:val="000000"/>
                <w:lang w:eastAsia="zh-CN" w:bidi="ar"/>
              </w:rPr>
              <w:t>接口尺寸：</w:t>
            </w:r>
            <w:r>
              <w:rPr>
                <w:rFonts w:hint="eastAsia" w:ascii="仿宋" w:hAnsi="仿宋" w:eastAsia="仿宋" w:cs="仿宋"/>
                <w:color w:val="000000"/>
                <w:lang w:eastAsia="zh-CN" w:bidi="ar"/>
              </w:rPr>
              <w:t>3/4NPT，</w:t>
            </w:r>
            <w:r>
              <w:rPr>
                <w:rFonts w:ascii="仿宋" w:hAnsi="仿宋" w:eastAsia="仿宋" w:cs="仿宋"/>
                <w:color w:val="000000"/>
                <w:lang w:eastAsia="zh-CN" w:bidi="ar"/>
              </w:rPr>
              <w:t>带全部安装附件，报警值可修改。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66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固定式氧气报警仪</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现场LED</w:t>
            </w:r>
            <w:r>
              <w:rPr>
                <w:rFonts w:ascii="仿宋" w:hAnsi="仿宋" w:eastAsia="仿宋" w:cs="仿宋"/>
                <w:color w:val="000000"/>
                <w:lang w:eastAsia="zh-CN" w:bidi="ar"/>
              </w:rPr>
              <w:t>显示，带声光报警功能，电化学式传感器，粉尘</w:t>
            </w:r>
            <w:r>
              <w:rPr>
                <w:rFonts w:hint="eastAsia" w:ascii="仿宋" w:hAnsi="仿宋" w:eastAsia="仿宋" w:cs="仿宋"/>
                <w:color w:val="000000"/>
                <w:lang w:eastAsia="zh-CN" w:bidi="ar"/>
              </w:rPr>
              <w:t>22区</w:t>
            </w:r>
            <w:r>
              <w:rPr>
                <w:rFonts w:ascii="仿宋" w:hAnsi="仿宋" w:eastAsia="仿宋" w:cs="仿宋"/>
                <w:color w:val="000000"/>
                <w:lang w:eastAsia="zh-CN" w:bidi="ar"/>
              </w:rPr>
              <w:t>防爆，固定安装，三线制，</w:t>
            </w:r>
            <w:r>
              <w:rPr>
                <w:rFonts w:hint="eastAsia" w:ascii="仿宋" w:hAnsi="仿宋" w:eastAsia="仿宋" w:cs="仿宋"/>
                <w:color w:val="000000"/>
                <w:lang w:eastAsia="zh-CN" w:bidi="ar"/>
              </w:rPr>
              <w:t>DC24V,4-20</w:t>
            </w:r>
            <w:r>
              <w:rPr>
                <w:rFonts w:ascii="仿宋" w:hAnsi="仿宋" w:eastAsia="仿宋" w:cs="仿宋"/>
                <w:color w:val="000000"/>
                <w:lang w:eastAsia="zh-CN" w:bidi="ar"/>
              </w:rPr>
              <w:t>mA</w:t>
            </w:r>
            <w:r>
              <w:rPr>
                <w:rFonts w:hint="eastAsia" w:ascii="仿宋" w:hAnsi="仿宋" w:eastAsia="仿宋" w:cs="仿宋"/>
                <w:color w:val="000000"/>
                <w:lang w:eastAsia="zh-CN" w:bidi="ar"/>
              </w:rPr>
              <w:t>输出</w:t>
            </w:r>
            <w:r>
              <w:rPr>
                <w:rFonts w:ascii="仿宋" w:hAnsi="仿宋" w:eastAsia="仿宋" w:cs="仿宋"/>
                <w:color w:val="000000"/>
                <w:lang w:eastAsia="zh-CN" w:bidi="ar"/>
              </w:rPr>
              <w:t>，二级报警，IP65</w:t>
            </w:r>
            <w:r>
              <w:rPr>
                <w:rFonts w:hint="eastAsia" w:ascii="仿宋" w:hAnsi="仿宋" w:eastAsia="仿宋" w:cs="仿宋"/>
                <w:color w:val="000000"/>
                <w:lang w:eastAsia="zh-CN" w:bidi="ar"/>
              </w:rPr>
              <w:t>，</w:t>
            </w:r>
            <w:r>
              <w:rPr>
                <w:rFonts w:ascii="仿宋" w:hAnsi="仿宋" w:eastAsia="仿宋" w:cs="仿宋"/>
                <w:color w:val="000000"/>
                <w:lang w:eastAsia="zh-CN" w:bidi="ar"/>
              </w:rPr>
              <w:t>测量范围</w:t>
            </w:r>
            <w:r>
              <w:rPr>
                <w:rFonts w:hint="eastAsia" w:ascii="仿宋" w:hAnsi="仿宋" w:eastAsia="仿宋" w:cs="仿宋"/>
                <w:color w:val="000000"/>
                <w:lang w:eastAsia="zh-CN" w:bidi="ar"/>
              </w:rPr>
              <w:t>0</w:t>
            </w:r>
            <w:r>
              <w:rPr>
                <w:rFonts w:ascii="仿宋" w:hAnsi="仿宋" w:eastAsia="仿宋" w:cs="仿宋"/>
                <w:color w:val="000000"/>
                <w:lang w:eastAsia="zh-CN" w:bidi="ar"/>
              </w:rPr>
              <w:t>-25%VOL</w:t>
            </w:r>
            <w:r>
              <w:rPr>
                <w:rFonts w:hint="eastAsia" w:ascii="仿宋" w:hAnsi="仿宋" w:eastAsia="仿宋" w:cs="仿宋"/>
                <w:color w:val="000000"/>
                <w:lang w:eastAsia="zh-CN" w:bidi="ar"/>
              </w:rPr>
              <w:t>，过氧报警23.5</w:t>
            </w:r>
            <w:r>
              <w:rPr>
                <w:rFonts w:ascii="仿宋" w:hAnsi="仿宋" w:eastAsia="仿宋" w:cs="仿宋"/>
                <w:color w:val="000000"/>
                <w:lang w:eastAsia="zh-CN" w:bidi="ar"/>
              </w:rPr>
              <w:t>%VOL</w:t>
            </w:r>
            <w:r>
              <w:rPr>
                <w:rFonts w:hint="eastAsia" w:ascii="仿宋" w:hAnsi="仿宋" w:eastAsia="仿宋" w:cs="仿宋"/>
                <w:color w:val="000000"/>
                <w:lang w:eastAsia="zh-CN" w:bidi="ar"/>
              </w:rPr>
              <w:t>，</w:t>
            </w:r>
            <w:r>
              <w:rPr>
                <w:rFonts w:ascii="仿宋" w:hAnsi="仿宋" w:eastAsia="仿宋" w:cs="仿宋"/>
                <w:color w:val="000000"/>
                <w:lang w:eastAsia="zh-CN" w:bidi="ar"/>
              </w:rPr>
              <w:t>欠氧报警</w:t>
            </w:r>
            <w:r>
              <w:rPr>
                <w:rFonts w:hint="eastAsia" w:ascii="仿宋" w:hAnsi="仿宋" w:eastAsia="仿宋" w:cs="仿宋"/>
                <w:color w:val="000000"/>
                <w:lang w:eastAsia="zh-CN" w:bidi="ar"/>
              </w:rPr>
              <w:t>19.5</w:t>
            </w:r>
            <w:r>
              <w:rPr>
                <w:rFonts w:ascii="仿宋" w:hAnsi="仿宋" w:eastAsia="仿宋" w:cs="仿宋"/>
                <w:color w:val="000000"/>
                <w:lang w:eastAsia="zh-CN" w:bidi="ar"/>
              </w:rPr>
              <w:t>%VOL</w:t>
            </w:r>
            <w:r>
              <w:rPr>
                <w:rFonts w:hint="eastAsia" w:ascii="仿宋" w:hAnsi="仿宋" w:eastAsia="仿宋" w:cs="仿宋"/>
                <w:color w:val="000000"/>
                <w:lang w:eastAsia="zh-CN" w:bidi="ar"/>
              </w:rPr>
              <w:t>电气</w:t>
            </w:r>
            <w:r>
              <w:rPr>
                <w:rFonts w:ascii="仿宋" w:hAnsi="仿宋" w:eastAsia="仿宋" w:cs="仿宋"/>
                <w:color w:val="000000"/>
                <w:lang w:eastAsia="zh-CN" w:bidi="ar"/>
              </w:rPr>
              <w:t>接口尺寸：</w:t>
            </w:r>
            <w:r>
              <w:rPr>
                <w:rFonts w:hint="eastAsia" w:ascii="仿宋" w:hAnsi="仿宋" w:eastAsia="仿宋" w:cs="仿宋"/>
                <w:color w:val="000000"/>
                <w:lang w:eastAsia="zh-CN" w:bidi="ar"/>
              </w:rPr>
              <w:t>3/4NPT，</w:t>
            </w:r>
            <w:r>
              <w:rPr>
                <w:rFonts w:ascii="仿宋" w:hAnsi="仿宋" w:eastAsia="仿宋" w:cs="仿宋"/>
                <w:color w:val="000000"/>
                <w:lang w:eastAsia="zh-CN" w:bidi="ar"/>
              </w:rPr>
              <w:t>带全部安装附件，报警值可修改。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66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固定式可燃气报警仪</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现场LED</w:t>
            </w:r>
            <w:r>
              <w:rPr>
                <w:rFonts w:ascii="仿宋" w:hAnsi="仿宋" w:eastAsia="仿宋" w:cs="仿宋"/>
                <w:color w:val="000000"/>
                <w:lang w:eastAsia="zh-CN" w:bidi="ar"/>
              </w:rPr>
              <w:t>显示，带声光报警功能，电化学式传感器，粉尘</w:t>
            </w:r>
            <w:r>
              <w:rPr>
                <w:rFonts w:hint="eastAsia" w:ascii="仿宋" w:hAnsi="仿宋" w:eastAsia="仿宋" w:cs="仿宋"/>
                <w:color w:val="000000"/>
                <w:lang w:eastAsia="zh-CN" w:bidi="ar"/>
              </w:rPr>
              <w:t>22区</w:t>
            </w:r>
            <w:r>
              <w:rPr>
                <w:rFonts w:ascii="仿宋" w:hAnsi="仿宋" w:eastAsia="仿宋" w:cs="仿宋"/>
                <w:color w:val="000000"/>
                <w:lang w:eastAsia="zh-CN" w:bidi="ar"/>
              </w:rPr>
              <w:t>防爆，固定安装，三线制，</w:t>
            </w:r>
            <w:r>
              <w:rPr>
                <w:rFonts w:hint="eastAsia" w:ascii="仿宋" w:hAnsi="仿宋" w:eastAsia="仿宋" w:cs="仿宋"/>
                <w:color w:val="000000"/>
                <w:lang w:eastAsia="zh-CN" w:bidi="ar"/>
              </w:rPr>
              <w:t>DC24V,4-20</w:t>
            </w:r>
            <w:r>
              <w:rPr>
                <w:rFonts w:ascii="仿宋" w:hAnsi="仿宋" w:eastAsia="仿宋" w:cs="仿宋"/>
                <w:color w:val="000000"/>
                <w:lang w:eastAsia="zh-CN" w:bidi="ar"/>
              </w:rPr>
              <w:t>mA</w:t>
            </w:r>
            <w:r>
              <w:rPr>
                <w:rFonts w:hint="eastAsia" w:ascii="仿宋" w:hAnsi="仿宋" w:eastAsia="仿宋" w:cs="仿宋"/>
                <w:color w:val="000000"/>
                <w:lang w:eastAsia="zh-CN" w:bidi="ar"/>
              </w:rPr>
              <w:t>输出</w:t>
            </w:r>
            <w:r>
              <w:rPr>
                <w:rFonts w:ascii="仿宋" w:hAnsi="仿宋" w:eastAsia="仿宋" w:cs="仿宋"/>
                <w:color w:val="000000"/>
                <w:lang w:eastAsia="zh-CN" w:bidi="ar"/>
              </w:rPr>
              <w:t>，二级报警，IP65</w:t>
            </w:r>
            <w:r>
              <w:rPr>
                <w:rFonts w:hint="eastAsia" w:ascii="仿宋" w:hAnsi="仿宋" w:eastAsia="仿宋" w:cs="仿宋"/>
                <w:color w:val="000000"/>
                <w:lang w:eastAsia="zh-CN" w:bidi="ar"/>
              </w:rPr>
              <w:t>，</w:t>
            </w:r>
            <w:r>
              <w:rPr>
                <w:rFonts w:ascii="仿宋" w:hAnsi="仿宋" w:eastAsia="仿宋" w:cs="仿宋"/>
                <w:color w:val="000000"/>
                <w:lang w:eastAsia="zh-CN" w:bidi="ar"/>
              </w:rPr>
              <w:t>测量范围</w:t>
            </w:r>
            <w:r>
              <w:rPr>
                <w:rFonts w:hint="eastAsia" w:ascii="仿宋" w:hAnsi="仿宋" w:eastAsia="仿宋" w:cs="仿宋"/>
                <w:color w:val="000000"/>
                <w:lang w:eastAsia="zh-CN" w:bidi="ar"/>
              </w:rPr>
              <w:t>0</w:t>
            </w:r>
            <w:r>
              <w:rPr>
                <w:rFonts w:ascii="仿宋" w:hAnsi="仿宋" w:eastAsia="仿宋" w:cs="仿宋"/>
                <w:color w:val="000000"/>
                <w:lang w:eastAsia="zh-CN" w:bidi="ar"/>
              </w:rPr>
              <w:t>-100%LEL</w:t>
            </w:r>
            <w:r>
              <w:rPr>
                <w:rFonts w:hint="eastAsia" w:ascii="仿宋" w:hAnsi="仿宋" w:eastAsia="仿宋" w:cs="仿宋"/>
                <w:color w:val="000000"/>
                <w:lang w:eastAsia="zh-CN" w:bidi="ar"/>
              </w:rPr>
              <w:t>，</w:t>
            </w:r>
            <w:r>
              <w:rPr>
                <w:rFonts w:ascii="仿宋" w:hAnsi="仿宋" w:eastAsia="仿宋" w:cs="仿宋"/>
                <w:color w:val="000000"/>
                <w:lang w:eastAsia="zh-CN" w:bidi="ar"/>
              </w:rPr>
              <w:t>一级报警25%LEL</w:t>
            </w:r>
            <w:r>
              <w:rPr>
                <w:rFonts w:hint="eastAsia" w:ascii="仿宋" w:hAnsi="仿宋" w:eastAsia="仿宋" w:cs="仿宋"/>
                <w:color w:val="000000"/>
                <w:lang w:eastAsia="zh-CN" w:bidi="ar"/>
              </w:rPr>
              <w:t>，</w:t>
            </w:r>
            <w:r>
              <w:rPr>
                <w:rFonts w:ascii="仿宋" w:hAnsi="仿宋" w:eastAsia="仿宋" w:cs="仿宋"/>
                <w:color w:val="000000"/>
                <w:lang w:eastAsia="zh-CN" w:bidi="ar"/>
              </w:rPr>
              <w:t>二级报警50%LEL</w:t>
            </w:r>
            <w:r>
              <w:rPr>
                <w:rFonts w:hint="eastAsia" w:ascii="仿宋" w:hAnsi="仿宋" w:eastAsia="仿宋" w:cs="仿宋"/>
                <w:color w:val="000000"/>
                <w:lang w:eastAsia="zh-CN" w:bidi="ar"/>
              </w:rPr>
              <w:t>,电气</w:t>
            </w:r>
            <w:r>
              <w:rPr>
                <w:rFonts w:ascii="仿宋" w:hAnsi="仿宋" w:eastAsia="仿宋" w:cs="仿宋"/>
                <w:color w:val="000000"/>
                <w:lang w:eastAsia="zh-CN" w:bidi="ar"/>
              </w:rPr>
              <w:t>接口尺寸：</w:t>
            </w:r>
            <w:r>
              <w:rPr>
                <w:rFonts w:hint="eastAsia" w:ascii="仿宋" w:hAnsi="仿宋" w:eastAsia="仿宋" w:cs="仿宋"/>
                <w:color w:val="000000"/>
                <w:lang w:eastAsia="zh-CN" w:bidi="ar"/>
              </w:rPr>
              <w:t>3/4NPT，</w:t>
            </w:r>
            <w:r>
              <w:rPr>
                <w:rFonts w:ascii="仿宋" w:hAnsi="仿宋" w:eastAsia="仿宋" w:cs="仿宋"/>
                <w:color w:val="000000"/>
                <w:lang w:eastAsia="zh-CN" w:bidi="ar"/>
              </w:rPr>
              <w:t>带全部安装附件，报警值可修改。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bookmarkStart w:id="6" w:name="OLE_LINK1" w:colFirst="1" w:colLast="4"/>
            <w:r>
              <w:rPr>
                <w:rFonts w:hint="eastAsia" w:ascii="仿宋" w:hAnsi="仿宋" w:eastAsia="仿宋" w:cs="仿宋"/>
                <w:color w:val="000000"/>
                <w:lang w:eastAsia="zh-CN"/>
              </w:rPr>
              <w:t>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交换机</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2网口1光口</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光纤终端盒</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4芯，满配尾纤、跳线、适配器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台</w:t>
            </w:r>
          </w:p>
        </w:tc>
      </w:tr>
      <w:tr>
        <w:tblPrEx>
          <w:tblCellMar>
            <w:top w:w="0" w:type="dxa"/>
            <w:left w:w="108" w:type="dxa"/>
            <w:bottom w:w="0" w:type="dxa"/>
            <w:right w:w="108" w:type="dxa"/>
          </w:tblCellMar>
        </w:tblPrEx>
        <w:trPr>
          <w:trHeight w:val="55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电力电缆</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highlight w:val="none"/>
                <w:lang w:eastAsia="zh-CN" w:bidi="ar"/>
              </w:rPr>
              <w:t>ZC-</w:t>
            </w:r>
            <w:r>
              <w:rPr>
                <w:rFonts w:hint="eastAsia" w:ascii="仿宋" w:hAnsi="仿宋" w:eastAsia="仿宋" w:cs="仿宋"/>
                <w:color w:val="000000"/>
                <w:highlight w:val="none"/>
                <w:lang w:val="en-US" w:eastAsia="zh-CN" w:bidi="ar"/>
              </w:rPr>
              <w:t>VV</w:t>
            </w:r>
            <w:r>
              <w:rPr>
                <w:rFonts w:hint="eastAsia" w:ascii="仿宋" w:hAnsi="仿宋" w:eastAsia="仿宋" w:cs="仿宋"/>
                <w:color w:val="000000"/>
                <w:highlight w:val="none"/>
                <w:lang w:eastAsia="zh-CN" w:bidi="ar"/>
              </w:rPr>
              <w:t>(3x2.5)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280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66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lang w:eastAsia="zh-CN"/>
              </w:rPr>
            </w:pPr>
            <w:r>
              <w:rPr>
                <w:rFonts w:hint="eastAsia" w:ascii="仿宋" w:hAnsi="仿宋" w:eastAsia="仿宋" w:cs="仿宋"/>
                <w:color w:val="000000"/>
                <w:lang w:eastAsia="zh-CN"/>
              </w:rPr>
              <w:t>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防爆挠性连接管</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lang w:eastAsia="zh-CN"/>
              </w:rPr>
            </w:pPr>
            <w:r>
              <w:rPr>
                <w:rFonts w:hint="eastAsia" w:ascii="仿宋" w:hAnsi="仿宋" w:eastAsia="仿宋" w:cs="仿宋"/>
                <w:color w:val="000000"/>
                <w:lang w:eastAsia="zh-CN" w:bidi="ar"/>
              </w:rPr>
              <w:t>带G3/4接头  L=1000mm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62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根</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防爆挠性连接管</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 w:hAnsi="仿宋" w:eastAsia="仿宋" w:cs="仿宋"/>
                <w:color w:val="000000"/>
                <w:sz w:val="22"/>
                <w:szCs w:val="22"/>
                <w:lang w:val="en-US" w:eastAsia="zh-CN" w:bidi="ar-SA"/>
              </w:rPr>
            </w:pPr>
            <w:r>
              <w:rPr>
                <w:rFonts w:hint="eastAsia" w:ascii="仿宋" w:hAnsi="仿宋" w:eastAsia="仿宋" w:cs="仿宋"/>
                <w:color w:val="000000"/>
                <w:lang w:eastAsia="zh-CN" w:bidi="ar"/>
              </w:rPr>
              <w:t>带</w:t>
            </w:r>
            <w:r>
              <w:rPr>
                <w:rFonts w:hint="eastAsia" w:ascii="仿宋" w:hAnsi="仿宋" w:eastAsia="仿宋" w:cs="仿宋"/>
                <w:color w:val="000000"/>
                <w:lang w:val="en-US" w:eastAsia="zh-CN" w:bidi="ar"/>
              </w:rPr>
              <w:t>DN25</w:t>
            </w:r>
            <w:r>
              <w:rPr>
                <w:rFonts w:hint="eastAsia" w:ascii="仿宋" w:hAnsi="仿宋" w:eastAsia="仿宋" w:cs="仿宋"/>
                <w:color w:val="000000"/>
                <w:lang w:eastAsia="zh-CN" w:bidi="ar"/>
              </w:rPr>
              <w:t>接头  L=</w:t>
            </w:r>
            <w:r>
              <w:rPr>
                <w:rFonts w:hint="eastAsia" w:ascii="仿宋" w:hAnsi="仿宋" w:eastAsia="仿宋" w:cs="仿宋"/>
                <w:color w:val="000000"/>
                <w:lang w:val="en-US" w:eastAsia="zh-CN" w:bidi="ar"/>
              </w:rPr>
              <w:t>1000mm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rPr>
            </w:pPr>
            <w:r>
              <w:rPr>
                <w:rFonts w:hint="eastAsia" w:ascii="仿宋" w:hAnsi="仿宋" w:eastAsia="仿宋" w:cs="仿宋"/>
                <w:color w:val="000000"/>
                <w:lang w:eastAsia="zh-CN" w:bidi="ar"/>
              </w:rPr>
              <w:t>根</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镀锌钢管</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 w:hAnsi="仿宋" w:eastAsia="仿宋" w:cs="仿宋"/>
                <w:color w:val="000000"/>
                <w:sz w:val="22"/>
                <w:szCs w:val="22"/>
                <w:lang w:val="en-US" w:eastAsia="zh-CN" w:bidi="ar-SA"/>
              </w:rPr>
            </w:pPr>
            <w:r>
              <w:rPr>
                <w:rFonts w:hint="eastAsia" w:ascii="仿宋" w:hAnsi="仿宋" w:eastAsia="仿宋" w:cs="仿宋"/>
                <w:color w:val="000000"/>
                <w:lang w:eastAsia="zh-CN" w:bidi="ar"/>
              </w:rPr>
              <w:t>DN2</w:t>
            </w:r>
            <w:r>
              <w:rPr>
                <w:rFonts w:hint="eastAsia" w:ascii="仿宋" w:hAnsi="仿宋" w:eastAsia="仿宋" w:cs="仿宋"/>
                <w:color w:val="000000"/>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lang w:val="en-US" w:eastAsia="zh-CN" w:bidi="ar"/>
              </w:rPr>
            </w:pPr>
            <w:r>
              <w:rPr>
                <w:rFonts w:hint="eastAsia" w:ascii="仿宋" w:hAnsi="仿宋" w:eastAsia="仿宋" w:cs="仿宋"/>
                <w:color w:val="000000"/>
                <w:lang w:val="en-US" w:eastAsia="zh-CN" w:bidi="ar"/>
              </w:rPr>
              <w:t>12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lang w:eastAsia="zh-CN" w:bidi="ar"/>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color w:val="000000"/>
                <w:sz w:val="22"/>
                <w:szCs w:val="22"/>
                <w:lang w:val="en-US" w:eastAsia="zh-CN" w:bidi="ar-SA"/>
              </w:rPr>
            </w:pPr>
            <w:r>
              <w:rPr>
                <w:rFonts w:hint="eastAsia" w:ascii="仿宋" w:hAnsi="仿宋" w:eastAsia="仿宋" w:cs="仿宋"/>
                <w:color w:val="000000"/>
                <w:lang w:val="en-US" w:eastAsia="zh-CN"/>
              </w:rPr>
              <w:t>11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镀锌钢管</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DN20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rPr>
              <w:t>1</w:t>
            </w:r>
            <w:r>
              <w:rPr>
                <w:rFonts w:hint="eastAsia" w:ascii="仿宋" w:hAnsi="仿宋" w:eastAsia="仿宋" w:cs="仿宋"/>
                <w:color w:val="000000"/>
                <w:lang w:val="en-US" w:eastAsia="zh-CN"/>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角钢</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L50x50x5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ascii="仿宋" w:hAnsi="仿宋" w:eastAsia="仿宋" w:cs="仿宋"/>
                <w:color w:val="000000"/>
                <w:sz w:val="22"/>
                <w:szCs w:val="22"/>
                <w:lang w:val="en-US" w:eastAsia="zh-CN" w:bidi="ar-SA"/>
              </w:rPr>
            </w:pPr>
            <w:r>
              <w:rPr>
                <w:rFonts w:hint="eastAsia" w:ascii="仿宋" w:hAnsi="仿宋" w:eastAsia="仿宋" w:cs="仿宋"/>
                <w:color w:val="000000"/>
                <w:lang w:eastAsia="zh-CN"/>
              </w:rPr>
              <w:t>1</w:t>
            </w:r>
            <w:r>
              <w:rPr>
                <w:rFonts w:hint="eastAsia" w:ascii="仿宋" w:hAnsi="仿宋" w:eastAsia="仿宋" w:cs="仿宋"/>
                <w:color w:val="000000"/>
                <w:lang w:val="en-US" w:eastAsia="zh-CN"/>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控制电缆</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ZC-</w:t>
            </w:r>
            <w:r>
              <w:rPr>
                <w:rFonts w:hint="eastAsia" w:ascii="仿宋" w:hAnsi="仿宋" w:eastAsia="仿宋" w:cs="仿宋"/>
                <w:color w:val="000000"/>
                <w:highlight w:val="none"/>
                <w:lang w:eastAsia="zh-CN" w:bidi="ar"/>
              </w:rPr>
              <w:t>K</w:t>
            </w:r>
            <w:r>
              <w:rPr>
                <w:rFonts w:hint="eastAsia" w:ascii="仿宋" w:hAnsi="仿宋" w:eastAsia="仿宋" w:cs="仿宋"/>
                <w:color w:val="000000"/>
                <w:highlight w:val="none"/>
                <w:lang w:val="en-US" w:eastAsia="zh-CN" w:bidi="ar"/>
              </w:rPr>
              <w:t>VV</w:t>
            </w:r>
            <w:r>
              <w:rPr>
                <w:rFonts w:hint="eastAsia" w:ascii="仿宋" w:hAnsi="仿宋" w:eastAsia="仿宋" w:cs="仿宋"/>
                <w:color w:val="000000"/>
                <w:lang w:eastAsia="zh-CN" w:bidi="ar"/>
              </w:rPr>
              <w:t>RP(3x1.5)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2160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lang w:val="en-US" w:eastAsia="zh-CN" w:bidi="ar"/>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default" w:ascii="仿宋" w:hAnsi="仿宋" w:eastAsia="仿宋" w:cs="仿宋"/>
                <w:color w:val="000000"/>
                <w:sz w:val="22"/>
                <w:szCs w:val="22"/>
                <w:lang w:val="en-US" w:eastAsia="zh-CN" w:bidi="ar-SA"/>
              </w:rPr>
            </w:pPr>
            <w:r>
              <w:rPr>
                <w:rFonts w:hint="eastAsia" w:ascii="仿宋" w:hAnsi="仿宋" w:eastAsia="仿宋" w:cs="仿宋"/>
                <w:color w:val="000000"/>
                <w:lang w:eastAsia="zh-CN"/>
              </w:rPr>
              <w:t>1</w:t>
            </w:r>
            <w:r>
              <w:rPr>
                <w:rFonts w:hint="eastAsia" w:ascii="仿宋" w:hAnsi="仿宋" w:eastAsia="仿宋" w:cs="仿宋"/>
                <w:color w:val="000000"/>
                <w:lang w:val="en-US" w:eastAsia="zh-CN"/>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2"/>
                <w:szCs w:val="22"/>
                <w:lang w:val="en-US" w:eastAsia="zh-CN" w:bidi="ar"/>
              </w:rPr>
            </w:pPr>
            <w:r>
              <w:rPr>
                <w:rFonts w:hint="eastAsia" w:ascii="仿宋" w:hAnsi="仿宋" w:eastAsia="仿宋" w:cs="仿宋"/>
                <w:color w:val="000000"/>
                <w:lang w:eastAsia="zh-CN" w:bidi="ar"/>
              </w:rPr>
              <w:t>单模4芯光纤</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2"/>
                <w:szCs w:val="22"/>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bidi="ar"/>
              </w:rPr>
            </w:pPr>
            <w:r>
              <w:rPr>
                <w:rFonts w:hint="eastAsia" w:ascii="仿宋" w:hAnsi="仿宋" w:eastAsia="仿宋" w:cs="仿宋"/>
                <w:color w:val="000000"/>
                <w:lang w:eastAsia="zh-CN" w:bidi="ar"/>
              </w:rPr>
              <w:t>1450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bidi="ar"/>
              </w:rPr>
            </w:pPr>
            <w:r>
              <w:rPr>
                <w:rFonts w:hint="eastAsia" w:ascii="仿宋" w:hAnsi="仿宋" w:eastAsia="仿宋" w:cs="仿宋"/>
                <w:color w:val="000000"/>
                <w:lang w:eastAsia="zh-CN" w:bidi="ar"/>
              </w:rPr>
              <w:t>米</w:t>
            </w:r>
          </w:p>
        </w:tc>
      </w:tr>
      <w:tr>
        <w:tblPrEx>
          <w:tblCellMar>
            <w:top w:w="0" w:type="dxa"/>
            <w:left w:w="108" w:type="dxa"/>
            <w:bottom w:w="0" w:type="dxa"/>
            <w:right w:w="108"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450" w:lineRule="atLeast"/>
              <w:jc w:val="center"/>
              <w:rPr>
                <w:rFonts w:hint="eastAsia" w:ascii="仿宋" w:hAnsi="仿宋" w:eastAsia="仿宋" w:cs="仿宋"/>
                <w:color w:val="000000"/>
                <w:sz w:val="22"/>
                <w:szCs w:val="22"/>
                <w:lang w:val="en-US" w:eastAsia="zh-CN" w:bidi="ar-SA"/>
              </w:rPr>
            </w:pPr>
            <w:r>
              <w:rPr>
                <w:rFonts w:hint="eastAsia" w:ascii="仿宋" w:hAnsi="仿宋" w:eastAsia="仿宋" w:cs="仿宋"/>
                <w:color w:val="000000"/>
                <w:lang w:eastAsia="zh-CN"/>
              </w:rPr>
              <w:t>1</w:t>
            </w:r>
            <w:r>
              <w:rPr>
                <w:rFonts w:hint="eastAsia" w:ascii="仿宋" w:hAnsi="仿宋" w:eastAsia="仿宋" w:cs="仿宋"/>
                <w:color w:val="000000"/>
                <w:lang w:val="en-US" w:eastAsia="zh-CN"/>
              </w:rPr>
              <w:t>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2"/>
                <w:szCs w:val="22"/>
                <w:lang w:val="en-US" w:eastAsia="zh-CN" w:bidi="ar-SA"/>
              </w:rPr>
            </w:pPr>
            <w:r>
              <w:rPr>
                <w:rFonts w:hint="eastAsia" w:ascii="仿宋" w:hAnsi="仿宋" w:eastAsia="仿宋" w:cs="仿宋"/>
                <w:color w:val="000000"/>
                <w:lang w:eastAsia="zh-CN" w:bidi="ar"/>
              </w:rPr>
              <w:t>软件编程</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2"/>
                <w:szCs w:val="22"/>
                <w:lang w:val="en-US" w:eastAsia="zh-CN" w:bidi="ar-SA"/>
              </w:rPr>
            </w:pPr>
            <w:r>
              <w:rPr>
                <w:rFonts w:hint="eastAsia" w:ascii="仿宋" w:hAnsi="仿宋" w:eastAsia="仿宋" w:cs="仿宋"/>
                <w:color w:val="000000"/>
                <w:lang w:eastAsia="zh-CN" w:bidi="ar"/>
              </w:rPr>
              <w:t>软件编程、画面、历史记录及画面升级等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bidi="ar-SA"/>
              </w:rPr>
            </w:pPr>
            <w:r>
              <w:rPr>
                <w:rFonts w:hint="eastAsia" w:ascii="仿宋" w:hAnsi="仿宋" w:eastAsia="仿宋" w:cs="仿宋"/>
                <w:color w:val="000000"/>
                <w:lang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bidi="ar-SA"/>
              </w:rPr>
            </w:pPr>
            <w:r>
              <w:rPr>
                <w:rFonts w:hint="eastAsia" w:ascii="仿宋" w:hAnsi="仿宋" w:eastAsia="仿宋" w:cs="仿宋"/>
                <w:color w:val="000000"/>
                <w:lang w:eastAsia="zh-CN" w:bidi="ar"/>
              </w:rPr>
              <w:t>套</w:t>
            </w:r>
          </w:p>
        </w:tc>
      </w:tr>
      <w:bookmarkEnd w:id="6"/>
    </w:tbl>
    <w:p>
      <w:pPr>
        <w:pStyle w:val="3"/>
        <w:tabs>
          <w:tab w:val="left" w:pos="777"/>
        </w:tabs>
        <w:ind w:left="212"/>
        <w:rPr>
          <w:rFonts w:ascii="仿宋" w:hAnsi="仿宋" w:eastAsia="仿宋" w:cs="仿宋"/>
        </w:rPr>
      </w:pPr>
      <w:bookmarkStart w:id="7" w:name="2.2_甲方供货内容:_煤气报警仪（无线型）125台，控制器16台。"/>
      <w:bookmarkEnd w:id="7"/>
      <w:bookmarkStart w:id="8" w:name="3.3_服务范围:"/>
      <w:bookmarkEnd w:id="8"/>
      <w:r>
        <w:rPr>
          <w:rFonts w:hint="eastAsia" w:ascii="仿宋" w:hAnsi="仿宋" w:eastAsia="仿宋" w:cs="仿宋"/>
          <w:lang w:eastAsia="zh-CN"/>
        </w:rPr>
        <w:t xml:space="preserve">3.2 </w:t>
      </w:r>
      <w:r>
        <w:rPr>
          <w:rFonts w:hint="eastAsia" w:ascii="仿宋" w:hAnsi="仿宋" w:eastAsia="仿宋" w:cs="仿宋"/>
        </w:rPr>
        <w:t>服务范围:</w:t>
      </w:r>
    </w:p>
    <w:p>
      <w:pPr>
        <w:pStyle w:val="16"/>
        <w:tabs>
          <w:tab w:val="left" w:pos="1053"/>
        </w:tabs>
        <w:spacing w:before="2"/>
        <w:ind w:right="242"/>
        <w:jc w:val="both"/>
        <w:rPr>
          <w:rFonts w:ascii="仿宋" w:hAnsi="仿宋" w:eastAsia="仿宋" w:cs="仿宋"/>
          <w:sz w:val="28"/>
          <w:szCs w:val="28"/>
          <w:lang w:eastAsia="zh-CN"/>
        </w:rPr>
      </w:pPr>
      <w:r>
        <w:rPr>
          <w:rFonts w:hint="eastAsia" w:ascii="仿宋" w:hAnsi="仿宋" w:eastAsia="仿宋" w:cs="仿宋"/>
          <w:spacing w:val="-3"/>
          <w:sz w:val="28"/>
          <w:szCs w:val="28"/>
          <w:lang w:eastAsia="zh-CN"/>
        </w:rPr>
        <w:t>3.2.1 乙方需到现场根据甲方提供的点位，结合现场安装位置进行充分测绘，绘制详细接线图，提供项目施工的初步方案及设备、材料的实际用量，双方签字确认后</w:t>
      </w:r>
      <w:r>
        <w:rPr>
          <w:rFonts w:hint="eastAsia" w:ascii="仿宋" w:hAnsi="仿宋" w:eastAsia="仿宋" w:cs="仿宋"/>
          <w:spacing w:val="-2"/>
          <w:sz w:val="28"/>
          <w:szCs w:val="28"/>
          <w:lang w:eastAsia="zh-CN"/>
        </w:rPr>
        <w:t>方可执行。</w:t>
      </w:r>
    </w:p>
    <w:p>
      <w:pPr>
        <w:pStyle w:val="16"/>
        <w:tabs>
          <w:tab w:val="left" w:pos="1063"/>
        </w:tabs>
        <w:spacing w:before="3"/>
        <w:ind w:right="242"/>
        <w:rPr>
          <w:rFonts w:ascii="仿宋" w:hAnsi="仿宋" w:eastAsia="仿宋" w:cs="仿宋"/>
          <w:sz w:val="28"/>
          <w:szCs w:val="28"/>
          <w:lang w:eastAsia="zh-CN"/>
        </w:rPr>
      </w:pPr>
      <w:r>
        <w:rPr>
          <w:rFonts w:hint="eastAsia" w:ascii="仿宋" w:hAnsi="仿宋" w:eastAsia="仿宋" w:cs="仿宋"/>
          <w:spacing w:val="5"/>
          <w:sz w:val="28"/>
          <w:szCs w:val="28"/>
          <w:lang w:eastAsia="zh-CN"/>
        </w:rPr>
        <w:t>3.2.2 供货内容列表中的设备及材料是保证整个系统完整性所需的最低限度用</w:t>
      </w:r>
      <w:r>
        <w:rPr>
          <w:rFonts w:hint="eastAsia" w:ascii="仿宋" w:hAnsi="仿宋" w:eastAsia="仿宋" w:cs="仿宋"/>
          <w:spacing w:val="-3"/>
          <w:sz w:val="28"/>
          <w:szCs w:val="28"/>
          <w:lang w:eastAsia="zh-CN"/>
        </w:rPr>
        <w:t>量，</w:t>
      </w:r>
      <w:r>
        <w:rPr>
          <w:rFonts w:hint="eastAsia" w:ascii="仿宋" w:hAnsi="仿宋" w:eastAsia="仿宋" w:cs="仿宋"/>
          <w:spacing w:val="-3"/>
          <w:sz w:val="28"/>
          <w:szCs w:val="28"/>
          <w:highlight w:val="none"/>
          <w:lang w:val="en-US" w:eastAsia="zh-CN"/>
        </w:rPr>
        <w:t>乙方应对甲方现场充分了解，</w:t>
      </w:r>
      <w:r>
        <w:rPr>
          <w:rFonts w:hint="eastAsia" w:ascii="仿宋" w:hAnsi="仿宋" w:eastAsia="仿宋" w:cs="仿宋"/>
          <w:spacing w:val="-3"/>
          <w:sz w:val="28"/>
          <w:szCs w:val="28"/>
          <w:lang w:eastAsia="zh-CN"/>
        </w:rPr>
        <w:t>实际用量应包含在最终报价中，如因材料不足造成的一切后果由乙方承担。</w:t>
      </w:r>
    </w:p>
    <w:p>
      <w:pPr>
        <w:pStyle w:val="16"/>
        <w:tabs>
          <w:tab w:val="left" w:pos="1053"/>
        </w:tabs>
        <w:spacing w:before="3"/>
        <w:ind w:right="242"/>
        <w:jc w:val="both"/>
        <w:rPr>
          <w:rFonts w:ascii="仿宋" w:hAnsi="仿宋" w:eastAsia="仿宋" w:cs="仿宋"/>
          <w:sz w:val="28"/>
          <w:szCs w:val="28"/>
          <w:lang w:eastAsia="zh-CN"/>
        </w:rPr>
      </w:pPr>
      <w:r>
        <w:rPr>
          <w:rFonts w:hint="eastAsia" w:ascii="仿宋" w:hAnsi="仿宋" w:eastAsia="仿宋" w:cs="仿宋"/>
          <w:spacing w:val="-3"/>
          <w:sz w:val="28"/>
          <w:szCs w:val="28"/>
          <w:lang w:eastAsia="zh-CN"/>
        </w:rPr>
        <w:t>3.2.3 提供供货内容列表中（</w:t>
      </w:r>
      <w:r>
        <w:rPr>
          <w:rFonts w:hint="eastAsia" w:ascii="仿宋" w:hAnsi="仿宋" w:eastAsia="仿宋" w:cs="仿宋"/>
          <w:spacing w:val="-3"/>
          <w:sz w:val="28"/>
          <w:szCs w:val="28"/>
          <w:lang w:val="en-US" w:eastAsia="zh-CN"/>
        </w:rPr>
        <w:t>满足但不限于</w:t>
      </w:r>
      <w:r>
        <w:rPr>
          <w:rFonts w:hint="eastAsia" w:ascii="仿宋" w:hAnsi="仿宋" w:eastAsia="仿宋" w:cs="仿宋"/>
          <w:spacing w:val="-3"/>
          <w:sz w:val="28"/>
          <w:szCs w:val="28"/>
          <w:lang w:eastAsia="zh-CN"/>
        </w:rPr>
        <w:t>）所列全新的设备及材料，并负责现场设备的安装、电缆及光纤敷放、穿管、接线及编程调试等全部施工；</w:t>
      </w:r>
      <w:r>
        <w:rPr>
          <w:rFonts w:hint="eastAsia" w:ascii="仿宋" w:hAnsi="仿宋" w:eastAsia="仿宋" w:cs="仿宋"/>
          <w:spacing w:val="-3"/>
          <w:sz w:val="28"/>
          <w:szCs w:val="28"/>
          <w:lang w:val="en-US" w:eastAsia="zh-CN"/>
        </w:rPr>
        <w:t>所供设备及施工需满足22区粉尘防爆要求，所需跨接线、防爆挠性管等安装配件均由乙方提供。</w:t>
      </w:r>
      <w:r>
        <w:rPr>
          <w:rFonts w:hint="eastAsia" w:ascii="仿宋" w:hAnsi="仿宋" w:eastAsia="仿宋" w:cs="仿宋"/>
          <w:spacing w:val="-3"/>
          <w:sz w:val="28"/>
          <w:szCs w:val="28"/>
          <w:lang w:eastAsia="zh-CN"/>
        </w:rPr>
        <w:t>项目验收合格后对甲方人员进行培训。</w:t>
      </w:r>
    </w:p>
    <w:p>
      <w:pPr>
        <w:pStyle w:val="16"/>
        <w:tabs>
          <w:tab w:val="left" w:pos="1053"/>
        </w:tabs>
        <w:spacing w:before="4"/>
        <w:ind w:right="239"/>
        <w:rPr>
          <w:rFonts w:ascii="仿宋" w:hAnsi="仿宋" w:eastAsia="仿宋" w:cs="仿宋"/>
          <w:sz w:val="28"/>
          <w:szCs w:val="28"/>
          <w:lang w:eastAsia="zh-CN"/>
        </w:rPr>
      </w:pPr>
      <w:r>
        <w:rPr>
          <w:rFonts w:hint="eastAsia" w:ascii="仿宋" w:hAnsi="仿宋" w:eastAsia="仿宋" w:cs="仿宋"/>
          <w:spacing w:val="-3"/>
          <w:sz w:val="28"/>
          <w:szCs w:val="28"/>
          <w:lang w:eastAsia="zh-CN"/>
        </w:rPr>
        <w:t>3.2.4在焦化厂办公楼主控室对30</w:t>
      </w:r>
      <w:r>
        <w:rPr>
          <w:rFonts w:hint="eastAsia" w:ascii="仿宋" w:hAnsi="仿宋" w:eastAsia="仿宋" w:cs="仿宋"/>
          <w:spacing w:val="-13"/>
          <w:sz w:val="28"/>
          <w:szCs w:val="28"/>
          <w:lang w:eastAsia="zh-CN"/>
        </w:rPr>
        <w:t>台气体报警仪进行集中监控，并进行画面编程及软件制</w:t>
      </w:r>
      <w:r>
        <w:rPr>
          <w:rFonts w:hint="eastAsia" w:ascii="仿宋" w:hAnsi="仿宋" w:eastAsia="仿宋" w:cs="仿宋"/>
          <w:spacing w:val="-5"/>
          <w:sz w:val="28"/>
          <w:szCs w:val="28"/>
          <w:lang w:eastAsia="zh-CN"/>
        </w:rPr>
        <w:t>作，达到总监控要求。</w:t>
      </w:r>
    </w:p>
    <w:p>
      <w:pPr>
        <w:pStyle w:val="3"/>
        <w:spacing w:before="2"/>
        <w:ind w:left="212"/>
        <w:rPr>
          <w:rFonts w:ascii="仿宋" w:hAnsi="仿宋" w:eastAsia="仿宋" w:cs="仿宋"/>
          <w:lang w:eastAsia="zh-CN"/>
        </w:rPr>
      </w:pPr>
      <w:bookmarkStart w:id="9" w:name="3.4_技术要求:"/>
      <w:bookmarkEnd w:id="9"/>
      <w:r>
        <w:rPr>
          <w:rFonts w:hint="eastAsia" w:ascii="仿宋" w:hAnsi="仿宋" w:eastAsia="仿宋" w:cs="仿宋"/>
          <w:lang w:eastAsia="zh-CN"/>
        </w:rPr>
        <w:t>3.3 技术要求:</w:t>
      </w:r>
    </w:p>
    <w:p>
      <w:pPr>
        <w:pStyle w:val="16"/>
        <w:tabs>
          <w:tab w:val="left" w:pos="1053"/>
        </w:tabs>
        <w:ind w:right="242"/>
        <w:rPr>
          <w:rFonts w:ascii="仿宋" w:hAnsi="仿宋" w:eastAsia="仿宋" w:cs="仿宋"/>
          <w:sz w:val="28"/>
          <w:szCs w:val="28"/>
          <w:lang w:eastAsia="zh-CN"/>
        </w:rPr>
      </w:pPr>
      <w:r>
        <w:rPr>
          <w:rFonts w:hint="eastAsia" w:ascii="仿宋" w:hAnsi="仿宋" w:eastAsia="仿宋" w:cs="仿宋"/>
          <w:spacing w:val="-3"/>
          <w:sz w:val="28"/>
          <w:szCs w:val="28"/>
          <w:lang w:eastAsia="zh-CN"/>
        </w:rPr>
        <w:t>3.3.1 现场提供的设备材料要与技术协议要求的规格、型号、数量完全相符，满足现场使用要求。</w:t>
      </w:r>
    </w:p>
    <w:p>
      <w:pPr>
        <w:pStyle w:val="5"/>
        <w:spacing w:before="44"/>
        <w:rPr>
          <w:rFonts w:ascii="仿宋" w:hAnsi="仿宋" w:eastAsia="仿宋" w:cs="仿宋"/>
          <w:lang w:eastAsia="zh-CN"/>
        </w:rPr>
      </w:pPr>
      <w:r>
        <w:rPr>
          <w:rFonts w:hint="eastAsia" w:ascii="仿宋" w:hAnsi="仿宋" w:eastAsia="仿宋" w:cs="仿宋"/>
          <w:lang w:eastAsia="zh-CN"/>
        </w:rPr>
        <w:t>3.3.2总共接入系统的报警仪30台，控制器</w:t>
      </w:r>
      <w:r>
        <w:rPr>
          <w:rFonts w:hint="eastAsia" w:ascii="仿宋" w:hAnsi="仿宋" w:eastAsia="仿宋" w:cs="仿宋"/>
          <w:lang w:val="en-US" w:eastAsia="zh-CN"/>
        </w:rPr>
        <w:t>1</w:t>
      </w:r>
      <w:r>
        <w:rPr>
          <w:rFonts w:hint="eastAsia" w:ascii="仿宋" w:hAnsi="仿宋" w:eastAsia="仿宋" w:cs="仿宋"/>
          <w:lang w:eastAsia="zh-CN"/>
        </w:rPr>
        <w:t>台。</w:t>
      </w:r>
    </w:p>
    <w:p>
      <w:pPr>
        <w:pStyle w:val="16"/>
        <w:tabs>
          <w:tab w:val="left" w:pos="1053"/>
        </w:tabs>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3.3.3后台软件监控画面</w:t>
      </w:r>
    </w:p>
    <w:p>
      <w:pPr>
        <w:pStyle w:val="16"/>
        <w:tabs>
          <w:tab w:val="left" w:pos="1053"/>
        </w:tabs>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1）报警仪位置显示画面：画面显示报警仪的安装位置，并显示实时检测数值。报警时在相应的探测器图标根据报警级别显示不同的报警颜色。</w:t>
      </w:r>
    </w:p>
    <w:p>
      <w:pPr>
        <w:pStyle w:val="16"/>
        <w:tabs>
          <w:tab w:val="left" w:pos="1053"/>
        </w:tabs>
        <w:ind w:left="0" w:firstLine="274" w:firstLineChars="10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2）实时数据显示画面：实时数据显示画面显示每一个报警仪实时检测数值，第一时间将报警仪检测的浓度值直观的显示出来，便于观察。</w:t>
      </w:r>
    </w:p>
    <w:p>
      <w:pPr>
        <w:pStyle w:val="5"/>
        <w:spacing w:before="2"/>
        <w:ind w:right="242"/>
        <w:rPr>
          <w:rFonts w:ascii="仿宋" w:hAnsi="仿宋" w:eastAsia="仿宋" w:cs="仿宋"/>
          <w:lang w:eastAsia="zh-CN"/>
        </w:rPr>
      </w:pPr>
      <w:r>
        <w:rPr>
          <w:rFonts w:hint="eastAsia" w:ascii="仿宋" w:hAnsi="仿宋" w:eastAsia="仿宋" w:cs="仿宋"/>
          <w:spacing w:val="-23"/>
          <w:lang w:eastAsia="zh-CN"/>
        </w:rPr>
        <w:t>3）</w:t>
      </w:r>
      <w:r>
        <w:rPr>
          <w:rFonts w:hint="eastAsia" w:ascii="仿宋" w:hAnsi="仿宋" w:eastAsia="仿宋" w:cs="仿宋"/>
          <w:spacing w:val="-10"/>
          <w:lang w:eastAsia="zh-CN"/>
        </w:rPr>
        <w:t>报表画面：报表画面显示的是实时和历史的采集和记录数据。可以查询某一天</w:t>
      </w:r>
      <w:r>
        <w:rPr>
          <w:rFonts w:hint="eastAsia" w:ascii="仿宋" w:hAnsi="仿宋" w:eastAsia="仿宋" w:cs="仿宋"/>
          <w:spacing w:val="-4"/>
          <w:lang w:eastAsia="zh-CN"/>
        </w:rPr>
        <w:t>或某一段时间内的数据。</w:t>
      </w:r>
    </w:p>
    <w:p>
      <w:pPr>
        <w:pStyle w:val="5"/>
        <w:spacing w:before="3"/>
        <w:ind w:right="242"/>
        <w:rPr>
          <w:rFonts w:ascii="仿宋" w:hAnsi="仿宋" w:eastAsia="仿宋" w:cs="仿宋"/>
          <w:lang w:eastAsia="zh-CN"/>
        </w:rPr>
      </w:pPr>
      <w:r>
        <w:rPr>
          <w:rFonts w:hint="eastAsia" w:ascii="仿宋" w:hAnsi="仿宋" w:eastAsia="仿宋" w:cs="仿宋"/>
          <w:spacing w:val="-34"/>
          <w:lang w:eastAsia="zh-CN"/>
        </w:rPr>
        <w:t>4）</w:t>
      </w:r>
      <w:r>
        <w:rPr>
          <w:rFonts w:hint="eastAsia" w:ascii="仿宋" w:hAnsi="仿宋" w:eastAsia="仿宋" w:cs="仿宋"/>
          <w:spacing w:val="-10"/>
          <w:lang w:eastAsia="zh-CN"/>
        </w:rPr>
        <w:t>数据曲线画面：数据曲线画面直观的显示探测器检测的数值是实时监控趋势或</w:t>
      </w:r>
      <w:r>
        <w:rPr>
          <w:rFonts w:hint="eastAsia" w:ascii="仿宋" w:hAnsi="仿宋" w:eastAsia="仿宋" w:cs="仿宋"/>
          <w:spacing w:val="-4"/>
          <w:lang w:eastAsia="zh-CN"/>
        </w:rPr>
        <w:t>者某一段时间的历史监控趋势。</w:t>
      </w:r>
    </w:p>
    <w:p>
      <w:pPr>
        <w:pStyle w:val="5"/>
        <w:spacing w:before="2"/>
        <w:rPr>
          <w:rFonts w:ascii="仿宋" w:hAnsi="仿宋" w:eastAsia="仿宋" w:cs="仿宋"/>
          <w:lang w:eastAsia="zh-CN"/>
        </w:rPr>
      </w:pPr>
      <w:r>
        <w:rPr>
          <w:rFonts w:hint="eastAsia" w:ascii="仿宋" w:hAnsi="仿宋" w:eastAsia="仿宋" w:cs="仿宋"/>
          <w:lang w:eastAsia="zh-CN"/>
        </w:rPr>
        <w:t>5）报警画面：可根据用户需求查询报警记录、历史数据，便于分析相关事件。</w:t>
      </w:r>
    </w:p>
    <w:p>
      <w:pPr>
        <w:pStyle w:val="5"/>
        <w:spacing w:before="2"/>
        <w:ind w:right="242"/>
        <w:rPr>
          <w:rFonts w:hint="eastAsia" w:ascii="仿宋" w:hAnsi="仿宋" w:eastAsia="仿宋" w:cs="仿宋"/>
          <w:spacing w:val="-3"/>
          <w:lang w:eastAsia="zh-CN"/>
        </w:rPr>
      </w:pPr>
      <w:r>
        <w:rPr>
          <w:rFonts w:hint="eastAsia" w:ascii="仿宋" w:hAnsi="仿宋" w:eastAsia="仿宋" w:cs="仿宋"/>
          <w:spacing w:val="-34"/>
          <w:lang w:eastAsia="zh-CN"/>
        </w:rPr>
        <w:t>6）</w:t>
      </w:r>
      <w:r>
        <w:rPr>
          <w:rFonts w:hint="eastAsia" w:ascii="仿宋" w:hAnsi="仿宋" w:eastAsia="仿宋" w:cs="仿宋"/>
          <w:spacing w:val="-7"/>
          <w:lang w:eastAsia="zh-CN"/>
        </w:rPr>
        <w:t>预留与公司能源管控系统对接通讯接口，保证采集数据能够上传到公司统一监</w:t>
      </w:r>
      <w:r>
        <w:rPr>
          <w:rFonts w:hint="eastAsia" w:ascii="仿宋" w:hAnsi="仿宋" w:eastAsia="仿宋" w:cs="仿宋"/>
          <w:spacing w:val="-3"/>
          <w:lang w:eastAsia="zh-CN"/>
        </w:rPr>
        <w:t>控平台。</w:t>
      </w:r>
    </w:p>
    <w:p>
      <w:pPr>
        <w:pStyle w:val="3"/>
        <w:tabs>
          <w:tab w:val="left" w:pos="496"/>
        </w:tabs>
        <w:spacing w:before="2"/>
        <w:ind w:left="212"/>
        <w:rPr>
          <w:rFonts w:ascii="仿宋" w:hAnsi="仿宋" w:eastAsia="仿宋" w:cs="仿宋"/>
        </w:rPr>
      </w:pPr>
      <w:r>
        <w:rPr>
          <w:rFonts w:hint="eastAsia" w:ascii="仿宋" w:hAnsi="仿宋" w:eastAsia="仿宋" w:cs="仿宋"/>
          <w:lang w:eastAsia="zh-CN"/>
        </w:rPr>
        <w:t xml:space="preserve">4 </w:t>
      </w:r>
      <w:r>
        <w:rPr>
          <w:rFonts w:hint="eastAsia" w:ascii="仿宋" w:hAnsi="仿宋" w:eastAsia="仿宋" w:cs="仿宋"/>
        </w:rPr>
        <w:t>技术服务</w:t>
      </w:r>
    </w:p>
    <w:p>
      <w:pPr>
        <w:pStyle w:val="16"/>
        <w:numPr>
          <w:ilvl w:val="1"/>
          <w:numId w:val="2"/>
        </w:numPr>
        <w:tabs>
          <w:tab w:val="left" w:pos="775"/>
        </w:tabs>
        <w:rPr>
          <w:rFonts w:ascii="仿宋" w:hAnsi="仿宋" w:eastAsia="仿宋" w:cs="仿宋"/>
          <w:sz w:val="28"/>
          <w:szCs w:val="28"/>
        </w:rPr>
      </w:pPr>
      <w:r>
        <w:rPr>
          <w:rFonts w:hint="eastAsia" w:ascii="仿宋" w:hAnsi="仿宋" w:eastAsia="仿宋" w:cs="仿宋"/>
          <w:spacing w:val="-3"/>
          <w:sz w:val="28"/>
          <w:szCs w:val="28"/>
        </w:rPr>
        <w:t>技术服务内容：</w:t>
      </w:r>
    </w:p>
    <w:p>
      <w:pPr>
        <w:pStyle w:val="16"/>
        <w:numPr>
          <w:ilvl w:val="2"/>
          <w:numId w:val="2"/>
        </w:numPr>
        <w:tabs>
          <w:tab w:val="left" w:pos="1053"/>
        </w:tabs>
        <w:spacing w:before="2"/>
        <w:ind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安装技术服务：在设备安装、调试阶段，乙方接到甲方书面服务要求后，</w:t>
      </w:r>
    </w:p>
    <w:p>
      <w:pPr>
        <w:pStyle w:val="5"/>
        <w:rPr>
          <w:rFonts w:ascii="仿宋" w:hAnsi="仿宋" w:eastAsia="仿宋" w:cs="仿宋"/>
          <w:lang w:eastAsia="zh-CN"/>
        </w:rPr>
      </w:pPr>
      <w:r>
        <w:rPr>
          <w:rFonts w:hint="eastAsia" w:ascii="仿宋" w:hAnsi="仿宋" w:eastAsia="仿宋" w:cs="仿宋"/>
          <w:lang w:eastAsia="zh-CN"/>
        </w:rPr>
        <w:t>24小时到达现场，进行安装和调试工作，保证正常投用。</w:t>
      </w:r>
    </w:p>
    <w:p>
      <w:pPr>
        <w:pStyle w:val="16"/>
        <w:numPr>
          <w:ilvl w:val="2"/>
          <w:numId w:val="2"/>
        </w:numPr>
        <w:tabs>
          <w:tab w:val="left" w:pos="1053"/>
        </w:tabs>
        <w:ind w:right="242" w:firstLine="0"/>
        <w:rPr>
          <w:rFonts w:ascii="仿宋" w:hAnsi="仿宋" w:eastAsia="仿宋" w:cs="仿宋"/>
          <w:sz w:val="28"/>
          <w:szCs w:val="28"/>
          <w:lang w:eastAsia="zh-CN"/>
        </w:rPr>
      </w:pPr>
      <w:r>
        <w:rPr>
          <w:rFonts w:hint="eastAsia" w:ascii="仿宋" w:hAnsi="仿宋" w:eastAsia="仿宋" w:cs="仿宋"/>
          <w:spacing w:val="-14"/>
          <w:sz w:val="28"/>
          <w:szCs w:val="28"/>
          <w:lang w:eastAsia="zh-CN"/>
        </w:rPr>
        <w:t>开工技术服务：施工期间甲方至少派有经验的</w:t>
      </w:r>
      <w:r>
        <w:rPr>
          <w:rFonts w:hint="eastAsia" w:ascii="仿宋" w:hAnsi="仿宋" w:eastAsia="仿宋" w:cs="仿宋"/>
          <w:sz w:val="28"/>
          <w:szCs w:val="28"/>
          <w:lang w:eastAsia="zh-CN"/>
        </w:rPr>
        <w:t>1</w:t>
      </w:r>
      <w:r>
        <w:rPr>
          <w:rFonts w:hint="eastAsia" w:ascii="仿宋" w:hAnsi="仿宋" w:eastAsia="仿宋" w:cs="仿宋"/>
          <w:spacing w:val="-3"/>
          <w:sz w:val="28"/>
          <w:szCs w:val="28"/>
          <w:lang w:eastAsia="zh-CN"/>
        </w:rPr>
        <w:t>名工程师到甲方现场提供技</w:t>
      </w:r>
      <w:r>
        <w:rPr>
          <w:rFonts w:hint="eastAsia" w:ascii="仿宋" w:hAnsi="仿宋" w:eastAsia="仿宋" w:cs="仿宋"/>
          <w:spacing w:val="-2"/>
          <w:sz w:val="28"/>
          <w:szCs w:val="28"/>
          <w:lang w:eastAsia="zh-CN"/>
        </w:rPr>
        <w:t>术支持。</w:t>
      </w:r>
    </w:p>
    <w:p>
      <w:pPr>
        <w:pStyle w:val="16"/>
        <w:numPr>
          <w:ilvl w:val="1"/>
          <w:numId w:val="3"/>
        </w:numPr>
        <w:tabs>
          <w:tab w:val="left" w:pos="775"/>
        </w:tabs>
        <w:spacing w:before="3"/>
        <w:rPr>
          <w:rFonts w:ascii="仿宋" w:hAnsi="仿宋" w:eastAsia="仿宋" w:cs="仿宋"/>
          <w:sz w:val="28"/>
          <w:szCs w:val="28"/>
        </w:rPr>
      </w:pPr>
      <w:r>
        <w:rPr>
          <w:rFonts w:hint="eastAsia" w:ascii="仿宋" w:hAnsi="仿宋" w:eastAsia="仿宋" w:cs="仿宋"/>
          <w:spacing w:val="-2"/>
          <w:sz w:val="28"/>
          <w:szCs w:val="28"/>
        </w:rPr>
        <w:t>技术培训：</w:t>
      </w:r>
    </w:p>
    <w:p>
      <w:pPr>
        <w:pStyle w:val="16"/>
        <w:numPr>
          <w:ilvl w:val="2"/>
          <w:numId w:val="3"/>
        </w:numPr>
        <w:tabs>
          <w:tab w:val="left" w:pos="1053"/>
        </w:tabs>
        <w:ind w:right="242"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乙方对甲方管理及维护人员进行不低于</w:t>
      </w:r>
      <w:r>
        <w:rPr>
          <w:rFonts w:hint="eastAsia" w:ascii="仿宋" w:hAnsi="仿宋" w:eastAsia="仿宋" w:cs="仿宋"/>
          <w:sz w:val="28"/>
          <w:szCs w:val="28"/>
          <w:lang w:eastAsia="zh-CN"/>
        </w:rPr>
        <w:t>8</w:t>
      </w:r>
      <w:r>
        <w:rPr>
          <w:rFonts w:hint="eastAsia" w:ascii="仿宋" w:hAnsi="仿宋" w:eastAsia="仿宋" w:cs="仿宋"/>
          <w:spacing w:val="-14"/>
          <w:sz w:val="28"/>
          <w:szCs w:val="28"/>
          <w:lang w:eastAsia="zh-CN"/>
        </w:rPr>
        <w:t>小时的培训，培训内容包括报警仪</w:t>
      </w:r>
      <w:r>
        <w:rPr>
          <w:rFonts w:hint="eastAsia" w:ascii="仿宋" w:hAnsi="仿宋" w:eastAsia="仿宋" w:cs="仿宋"/>
          <w:spacing w:val="-5"/>
          <w:sz w:val="28"/>
          <w:szCs w:val="28"/>
          <w:lang w:eastAsia="zh-CN"/>
        </w:rPr>
        <w:t>及监控系统理论讲解、实践操作、故障诊断、维护维修的使用。</w:t>
      </w:r>
    </w:p>
    <w:p>
      <w:pPr>
        <w:pStyle w:val="16"/>
        <w:numPr>
          <w:ilvl w:val="2"/>
          <w:numId w:val="3"/>
        </w:numPr>
        <w:tabs>
          <w:tab w:val="left" w:pos="1053"/>
        </w:tabs>
        <w:spacing w:before="2"/>
        <w:ind w:left="632" w:right="242" w:hanging="420"/>
        <w:rPr>
          <w:rFonts w:ascii="仿宋" w:hAnsi="仿宋" w:eastAsia="仿宋" w:cs="仿宋"/>
          <w:sz w:val="28"/>
          <w:szCs w:val="28"/>
          <w:lang w:eastAsia="zh-CN"/>
        </w:rPr>
      </w:pPr>
      <w:r>
        <w:rPr>
          <w:rFonts w:hint="eastAsia" w:ascii="仿宋" w:hAnsi="仿宋" w:eastAsia="仿宋" w:cs="仿宋"/>
          <w:spacing w:val="-3"/>
          <w:sz w:val="28"/>
          <w:szCs w:val="28"/>
          <w:lang w:eastAsia="zh-CN"/>
        </w:rPr>
        <w:t>技术培训人员要求：对甲方进行技术培训的人员保证是有足够的理论及现场应用检修经验。</w:t>
      </w:r>
    </w:p>
    <w:p>
      <w:pPr>
        <w:pStyle w:val="3"/>
        <w:numPr>
          <w:ilvl w:val="0"/>
          <w:numId w:val="3"/>
        </w:numPr>
        <w:tabs>
          <w:tab w:val="left" w:pos="496"/>
        </w:tabs>
        <w:spacing w:before="3"/>
        <w:ind w:left="496" w:hanging="284"/>
        <w:rPr>
          <w:rFonts w:ascii="仿宋" w:hAnsi="仿宋" w:eastAsia="仿宋" w:cs="仿宋"/>
        </w:rPr>
      </w:pPr>
      <w:r>
        <w:rPr>
          <w:rFonts w:hint="eastAsia" w:ascii="仿宋" w:hAnsi="仿宋" w:eastAsia="仿宋" w:cs="仿宋"/>
        </w:rPr>
        <w:t>项目施工和验收</w:t>
      </w:r>
    </w:p>
    <w:p>
      <w:pPr>
        <w:pStyle w:val="16"/>
        <w:numPr>
          <w:ilvl w:val="1"/>
          <w:numId w:val="4"/>
        </w:numPr>
        <w:tabs>
          <w:tab w:val="left" w:pos="775"/>
        </w:tabs>
        <w:ind w:left="774"/>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合同单位要严格按照方案施工并对施工质量负责。</w:t>
      </w:r>
    </w:p>
    <w:p>
      <w:pPr>
        <w:pStyle w:val="16"/>
        <w:numPr>
          <w:ilvl w:val="1"/>
          <w:numId w:val="4"/>
        </w:numPr>
        <w:tabs>
          <w:tab w:val="left" w:pos="775"/>
        </w:tabs>
        <w:spacing w:before="2"/>
        <w:ind w:left="774"/>
        <w:rPr>
          <w:rFonts w:ascii="仿宋" w:hAnsi="仿宋" w:eastAsia="仿宋" w:cs="仿宋"/>
          <w:sz w:val="28"/>
          <w:szCs w:val="28"/>
          <w:lang w:eastAsia="zh-CN"/>
        </w:rPr>
      </w:pPr>
      <w:r>
        <w:rPr>
          <w:rFonts w:hint="eastAsia" w:ascii="仿宋" w:hAnsi="仿宋" w:eastAsia="仿宋" w:cs="仿宋"/>
          <w:spacing w:val="-3"/>
          <w:sz w:val="28"/>
          <w:szCs w:val="28"/>
          <w:lang w:eastAsia="zh-CN"/>
        </w:rPr>
        <w:t>乙方在项目验收完成后，应向买方提供以下资料：</w:t>
      </w:r>
    </w:p>
    <w:p>
      <w:pPr>
        <w:pStyle w:val="16"/>
        <w:numPr>
          <w:ilvl w:val="2"/>
          <w:numId w:val="4"/>
        </w:numPr>
        <w:tabs>
          <w:tab w:val="left" w:pos="1053"/>
        </w:tabs>
        <w:ind w:hanging="840"/>
        <w:rPr>
          <w:rFonts w:ascii="仿宋" w:hAnsi="仿宋" w:eastAsia="仿宋" w:cs="仿宋"/>
          <w:sz w:val="28"/>
          <w:szCs w:val="28"/>
        </w:rPr>
      </w:pPr>
      <w:r>
        <w:rPr>
          <w:rFonts w:hint="eastAsia" w:ascii="仿宋" w:hAnsi="仿宋" w:eastAsia="仿宋" w:cs="仿宋"/>
          <w:spacing w:val="-3"/>
          <w:sz w:val="28"/>
          <w:szCs w:val="28"/>
        </w:rPr>
        <w:t>产品合格证；</w:t>
      </w:r>
    </w:p>
    <w:p>
      <w:pPr>
        <w:pStyle w:val="16"/>
        <w:numPr>
          <w:ilvl w:val="2"/>
          <w:numId w:val="4"/>
        </w:numPr>
        <w:tabs>
          <w:tab w:val="left" w:pos="1053"/>
        </w:tabs>
        <w:ind w:hanging="840"/>
        <w:rPr>
          <w:rFonts w:ascii="仿宋" w:hAnsi="仿宋" w:eastAsia="仿宋" w:cs="仿宋"/>
          <w:sz w:val="28"/>
          <w:szCs w:val="28"/>
          <w:lang w:eastAsia="zh-CN"/>
        </w:rPr>
      </w:pPr>
      <w:r>
        <w:rPr>
          <w:rFonts w:hint="eastAsia" w:ascii="仿宋" w:hAnsi="仿宋" w:eastAsia="仿宋" w:cs="仿宋"/>
          <w:spacing w:val="-3"/>
          <w:sz w:val="28"/>
          <w:szCs w:val="28"/>
          <w:lang w:eastAsia="zh-CN"/>
        </w:rPr>
        <w:t>部件接线图、产品使用说明书及易损件明细清单；</w:t>
      </w:r>
    </w:p>
    <w:p>
      <w:pPr>
        <w:pStyle w:val="16"/>
        <w:numPr>
          <w:ilvl w:val="2"/>
          <w:numId w:val="4"/>
        </w:numPr>
        <w:tabs>
          <w:tab w:val="left" w:pos="1053"/>
        </w:tabs>
        <w:ind w:hanging="840"/>
        <w:rPr>
          <w:rFonts w:ascii="仿宋" w:hAnsi="仿宋" w:eastAsia="仿宋" w:cs="仿宋"/>
          <w:sz w:val="28"/>
          <w:szCs w:val="28"/>
          <w:lang w:eastAsia="zh-CN"/>
        </w:rPr>
      </w:pPr>
      <w:r>
        <w:rPr>
          <w:rFonts w:hint="eastAsia" w:ascii="仿宋" w:hAnsi="仿宋" w:eastAsia="仿宋" w:cs="仿宋"/>
          <w:spacing w:val="-3"/>
          <w:sz w:val="28"/>
          <w:szCs w:val="28"/>
          <w:lang w:eastAsia="zh-CN"/>
        </w:rPr>
        <w:t>系统操作使用及维护资料，现场调试及参数配置清单，包括软件的备份。</w:t>
      </w:r>
    </w:p>
    <w:p>
      <w:pPr>
        <w:pStyle w:val="3"/>
        <w:numPr>
          <w:ilvl w:val="0"/>
          <w:numId w:val="4"/>
        </w:numPr>
        <w:tabs>
          <w:tab w:val="left" w:pos="496"/>
        </w:tabs>
        <w:spacing w:before="2"/>
        <w:ind w:left="496" w:hanging="284"/>
        <w:rPr>
          <w:rFonts w:ascii="仿宋" w:hAnsi="仿宋" w:eastAsia="仿宋" w:cs="仿宋"/>
          <w:lang w:eastAsia="zh-CN"/>
        </w:rPr>
      </w:pPr>
      <w:bookmarkStart w:id="10" w:name="6_双方当事人的权力和义务"/>
      <w:bookmarkEnd w:id="10"/>
      <w:r>
        <w:rPr>
          <w:rFonts w:hint="eastAsia" w:ascii="仿宋" w:hAnsi="仿宋" w:eastAsia="仿宋" w:cs="仿宋"/>
          <w:lang w:eastAsia="zh-CN"/>
        </w:rPr>
        <w:t>双方当事人的权力和义务</w:t>
      </w:r>
    </w:p>
    <w:p>
      <w:pPr>
        <w:pStyle w:val="16"/>
        <w:numPr>
          <w:ilvl w:val="1"/>
          <w:numId w:val="4"/>
        </w:numPr>
        <w:tabs>
          <w:tab w:val="left" w:pos="775"/>
        </w:tabs>
        <w:ind w:right="239"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甲方负责乙方人员入场施工前的安全教育培训，进行现场交底；并配合协助乙方办理入厂、出门、动火作业、危险作业审批等相关手续，</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甲方免费提供施工现场使用的风、水、电、气等能源介质，乙方需按照甲方要求办理相关手续并规范使用，若存在违规违章现象，甲方有权进行相应考核；</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甲方提供存放工具、物料的场地等，甲方协助配合乙方的安装调试，同时负责提供现场施工时的煤气防护工作。</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甲方有权对乙方人员在施工作业中出现的严重违章情况和屡教不改的情况进行制止和经济考核，该项费用将由焦化厂和装备部反馈给财务部在最终的项目费用支付时扣除；如果拒不执行的，将清除出青特钢厂区。</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乙方组织与甲方一起对乙方供应到厂的设备材料进行质量、数量、出厂合格证明等方面的验收，甲方配合乙方卸车。</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在项目验收合格后使用过程中，甲方需正确使用乙方的产品，如因不正常操作造成的后果，由甲方承担。</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乙方负责合同设备的供货及运输卸货。</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乙方负责按照方案进行设备的安装施工，以及施工所用到的吊车、脚手架、焊机等施工机具的准备。</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乙方施工前需提供合格的安全施工方案，并负责施工人员入场前的安全培训、身体检查、意外保险等方面的准备。</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负责解决合同设备在安装使用后发现的制造质量及性能等有关问题，费用由乙方负担。如果乙方没有按时进行技术服务，甲方则有权通过其他渠道取得相应服务，并从应向乙方支付的任何一笔款项中扣除相关费用。</w:t>
      </w:r>
    </w:p>
    <w:p>
      <w:pPr>
        <w:pStyle w:val="16"/>
        <w:numPr>
          <w:ilvl w:val="1"/>
          <w:numId w:val="4"/>
        </w:numPr>
        <w:tabs>
          <w:tab w:val="left" w:pos="775"/>
        </w:tabs>
        <w:spacing w:before="2"/>
        <w:ind w:right="239" w:firstLine="0"/>
        <w:rPr>
          <w:rStyle w:val="13"/>
          <w:rFonts w:ascii="仿宋" w:hAnsi="仿宋" w:eastAsia="仿宋" w:cs="仿宋"/>
          <w:color w:val="auto"/>
          <w:sz w:val="28"/>
          <w:szCs w:val="28"/>
          <w:u w:val="none"/>
          <w:lang w:eastAsia="zh-CN"/>
        </w:rPr>
      </w:pPr>
      <w:r>
        <w:rPr>
          <w:rFonts w:hint="eastAsia" w:ascii="仿宋" w:hAnsi="仿宋" w:eastAsia="仿宋" w:cs="仿宋"/>
          <w:spacing w:val="-3"/>
          <w:sz w:val="28"/>
          <w:szCs w:val="28"/>
          <w:lang w:eastAsia="zh-CN"/>
        </w:rPr>
        <w:t>设备试运行15天内，乙方至少派1名有经验的工程师到甲方现场保运。</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双方保密义务</w:t>
      </w:r>
    </w:p>
    <w:p>
      <w:pPr>
        <w:pStyle w:val="16"/>
        <w:tabs>
          <w:tab w:val="left" w:pos="775"/>
        </w:tabs>
        <w:spacing w:before="2"/>
        <w:ind w:right="239" w:firstLine="548" w:firstLineChars="20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甲、乙双方都有为对方保守生产、技术及资料秘密的义务，不得以任何理由向第三方泄露，否则违约方应承担相应的责任。</w:t>
      </w:r>
    </w:p>
    <w:p>
      <w:pPr>
        <w:pStyle w:val="16"/>
        <w:numPr>
          <w:ilvl w:val="1"/>
          <w:numId w:val="4"/>
        </w:numPr>
        <w:tabs>
          <w:tab w:val="left" w:pos="775"/>
        </w:tabs>
        <w:spacing w:before="2"/>
        <w:ind w:right="239" w:firstLine="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乙方需提供三份相关图纸。</w:t>
      </w:r>
    </w:p>
    <w:p>
      <w:pPr>
        <w:pStyle w:val="3"/>
        <w:numPr>
          <w:ilvl w:val="0"/>
          <w:numId w:val="4"/>
        </w:numPr>
        <w:tabs>
          <w:tab w:val="left" w:pos="496"/>
        </w:tabs>
        <w:ind w:left="496" w:hanging="284"/>
        <w:rPr>
          <w:rFonts w:ascii="仿宋" w:hAnsi="仿宋" w:eastAsia="仿宋" w:cs="仿宋"/>
        </w:rPr>
      </w:pPr>
      <w:r>
        <w:rPr>
          <w:rFonts w:hint="eastAsia" w:ascii="仿宋" w:hAnsi="仿宋" w:eastAsia="仿宋" w:cs="仿宋"/>
        </w:rPr>
        <w:t>质保及售后服务</w:t>
      </w:r>
    </w:p>
    <w:p>
      <w:pPr>
        <w:pStyle w:val="16"/>
        <w:numPr>
          <w:ilvl w:val="1"/>
          <w:numId w:val="4"/>
        </w:numPr>
        <w:tabs>
          <w:tab w:val="left" w:pos="775"/>
        </w:tabs>
        <w:spacing w:before="3"/>
        <w:ind w:right="242"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质保期：项目施工完毕验收合格后正常使用之日起</w:t>
      </w:r>
      <w:r>
        <w:rPr>
          <w:rFonts w:hint="eastAsia" w:ascii="仿宋" w:hAnsi="仿宋" w:eastAsia="仿宋" w:cs="仿宋"/>
          <w:sz w:val="28"/>
          <w:szCs w:val="28"/>
          <w:lang w:eastAsia="zh-CN"/>
        </w:rPr>
        <w:t>12</w:t>
      </w:r>
      <w:r>
        <w:rPr>
          <w:rFonts w:hint="eastAsia" w:ascii="仿宋" w:hAnsi="仿宋" w:eastAsia="仿宋" w:cs="仿宋"/>
          <w:spacing w:val="-2"/>
          <w:sz w:val="28"/>
          <w:szCs w:val="28"/>
          <w:lang w:eastAsia="zh-CN"/>
        </w:rPr>
        <w:t>个月，若中途个别部件</w:t>
      </w:r>
      <w:r>
        <w:rPr>
          <w:rFonts w:hint="eastAsia" w:ascii="仿宋" w:hAnsi="仿宋" w:eastAsia="仿宋" w:cs="仿宋"/>
          <w:spacing w:val="-3"/>
          <w:sz w:val="28"/>
          <w:szCs w:val="28"/>
          <w:lang w:eastAsia="zh-CN"/>
        </w:rPr>
        <w:t>出现质量问题，则乙方负责免费单独修复或更换。</w:t>
      </w:r>
    </w:p>
    <w:p>
      <w:pPr>
        <w:pStyle w:val="16"/>
        <w:numPr>
          <w:ilvl w:val="1"/>
          <w:numId w:val="4"/>
        </w:numPr>
        <w:tabs>
          <w:tab w:val="left" w:pos="775"/>
        </w:tabs>
        <w:ind w:right="239" w:firstLine="0"/>
        <w:jc w:val="both"/>
        <w:rPr>
          <w:rFonts w:ascii="仿宋" w:hAnsi="仿宋" w:eastAsia="仿宋" w:cs="仿宋"/>
          <w:sz w:val="28"/>
          <w:szCs w:val="28"/>
          <w:lang w:eastAsia="zh-CN"/>
        </w:rPr>
      </w:pPr>
      <w:r>
        <w:rPr>
          <w:rFonts w:hint="eastAsia" w:ascii="仿宋" w:hAnsi="仿宋" w:eastAsia="仿宋" w:cs="仿宋"/>
          <w:spacing w:val="-3"/>
          <w:sz w:val="28"/>
          <w:szCs w:val="28"/>
          <w:lang w:eastAsia="zh-CN"/>
        </w:rPr>
        <w:t>产品质量符合国家标准，每台仪器须经检验合格后方可出厂，并附有产品合格证书。</w:t>
      </w:r>
      <w:r>
        <w:rPr>
          <w:rFonts w:hint="eastAsia" w:ascii="仿宋" w:hAnsi="仿宋" w:eastAsia="仿宋" w:cs="仿宋"/>
          <w:spacing w:val="-1"/>
          <w:sz w:val="28"/>
          <w:szCs w:val="28"/>
          <w:lang w:eastAsia="zh-CN"/>
        </w:rPr>
        <w:t>如果对甲方</w:t>
      </w:r>
      <w:r>
        <w:rPr>
          <w:rFonts w:hint="eastAsia" w:ascii="仿宋" w:hAnsi="仿宋" w:eastAsia="仿宋" w:cs="仿宋"/>
          <w:spacing w:val="-3"/>
          <w:sz w:val="28"/>
          <w:szCs w:val="28"/>
          <w:lang w:eastAsia="zh-CN"/>
        </w:rPr>
        <w:t>造成不良后果，则由乙方赔偿甲方直接或间接的经济损失。甲方依据《设备质量异议处理办法》对乙方进行处理。</w:t>
      </w:r>
    </w:p>
    <w:p>
      <w:pPr>
        <w:pStyle w:val="16"/>
        <w:numPr>
          <w:ilvl w:val="1"/>
          <w:numId w:val="4"/>
        </w:numPr>
        <w:tabs>
          <w:tab w:val="left" w:pos="775"/>
        </w:tabs>
        <w:spacing w:before="6"/>
        <w:ind w:right="239" w:firstLine="0"/>
        <w:jc w:val="both"/>
        <w:rPr>
          <w:rFonts w:ascii="仿宋" w:hAnsi="仿宋" w:eastAsia="仿宋" w:cs="仿宋"/>
          <w:sz w:val="28"/>
          <w:szCs w:val="28"/>
          <w:lang w:eastAsia="zh-CN"/>
        </w:rPr>
      </w:pPr>
      <w:r>
        <w:rPr>
          <w:rFonts w:hint="eastAsia" w:ascii="仿宋" w:hAnsi="仿宋" w:eastAsia="仿宋" w:cs="仿宋"/>
          <w:spacing w:val="-3"/>
          <w:sz w:val="28"/>
          <w:szCs w:val="28"/>
          <w:lang w:eastAsia="zh-CN"/>
        </w:rPr>
        <w:t>乙方要严格按照与甲方签订的合同供货日期及时组织供货，须按期交货，不</w:t>
      </w:r>
      <w:r>
        <w:rPr>
          <w:rFonts w:hint="eastAsia" w:ascii="仿宋" w:hAnsi="仿宋" w:eastAsia="仿宋" w:cs="仿宋"/>
          <w:spacing w:val="-11"/>
          <w:sz w:val="28"/>
          <w:szCs w:val="28"/>
          <w:lang w:eastAsia="zh-CN"/>
        </w:rPr>
        <w:t>得拖延。供货拖期，每延迟一日对乙方按设备</w:t>
      </w:r>
      <w:r>
        <w:rPr>
          <w:rFonts w:hint="eastAsia" w:ascii="仿宋" w:hAnsi="仿宋" w:eastAsia="仿宋" w:cs="仿宋"/>
          <w:sz w:val="28"/>
          <w:szCs w:val="28"/>
          <w:lang w:eastAsia="zh-CN"/>
        </w:rPr>
        <w:t>/</w:t>
      </w:r>
      <w:r>
        <w:rPr>
          <w:rFonts w:hint="eastAsia" w:ascii="仿宋" w:hAnsi="仿宋" w:eastAsia="仿宋" w:cs="仿宋"/>
          <w:spacing w:val="-2"/>
          <w:sz w:val="28"/>
          <w:szCs w:val="28"/>
          <w:lang w:eastAsia="zh-CN"/>
        </w:rPr>
        <w:t>备件金额的</w:t>
      </w:r>
      <w:r>
        <w:rPr>
          <w:rFonts w:hint="eastAsia" w:ascii="仿宋" w:hAnsi="仿宋" w:eastAsia="仿宋" w:cs="仿宋"/>
          <w:sz w:val="28"/>
          <w:szCs w:val="28"/>
          <w:lang w:eastAsia="zh-CN"/>
        </w:rPr>
        <w:t>1‰/</w:t>
      </w:r>
      <w:r>
        <w:rPr>
          <w:rFonts w:hint="eastAsia" w:ascii="仿宋" w:hAnsi="仿宋" w:eastAsia="仿宋" w:cs="仿宋"/>
          <w:spacing w:val="-8"/>
          <w:sz w:val="28"/>
          <w:szCs w:val="28"/>
          <w:lang w:eastAsia="zh-CN"/>
        </w:rPr>
        <w:t>日进行考核。若因</w:t>
      </w:r>
      <w:r>
        <w:rPr>
          <w:rFonts w:hint="eastAsia" w:ascii="仿宋" w:hAnsi="仿宋" w:eastAsia="仿宋" w:cs="仿宋"/>
          <w:spacing w:val="-3"/>
          <w:sz w:val="28"/>
          <w:szCs w:val="28"/>
          <w:lang w:eastAsia="zh-CN"/>
        </w:rPr>
        <w:t>供货不及时造成的甲方使用单位经济损失，由乙方全部承担。</w:t>
      </w:r>
    </w:p>
    <w:p>
      <w:pPr>
        <w:pStyle w:val="16"/>
        <w:numPr>
          <w:ilvl w:val="1"/>
          <w:numId w:val="4"/>
        </w:numPr>
        <w:tabs>
          <w:tab w:val="left" w:pos="775"/>
        </w:tabs>
        <w:spacing w:before="4"/>
        <w:ind w:right="100" w:firstLine="0"/>
        <w:rPr>
          <w:rFonts w:ascii="仿宋" w:hAnsi="仿宋" w:eastAsia="仿宋" w:cs="仿宋"/>
          <w:sz w:val="28"/>
          <w:szCs w:val="28"/>
          <w:lang w:eastAsia="zh-CN"/>
        </w:rPr>
      </w:pPr>
      <w:r>
        <w:rPr>
          <w:rFonts w:hint="eastAsia" w:ascii="仿宋" w:hAnsi="仿宋" w:eastAsia="仿宋" w:cs="仿宋"/>
          <w:spacing w:val="-3"/>
          <w:sz w:val="28"/>
          <w:szCs w:val="28"/>
          <w:lang w:eastAsia="zh-CN"/>
        </w:rPr>
        <w:t>本合同项下产品出现质量问题或其他需维修的问题，乙方均应于接到甲方通</w:t>
      </w:r>
      <w:r>
        <w:rPr>
          <w:rFonts w:hint="eastAsia" w:ascii="仿宋" w:hAnsi="仿宋" w:eastAsia="仿宋" w:cs="仿宋"/>
          <w:spacing w:val="-2"/>
          <w:sz w:val="28"/>
          <w:szCs w:val="28"/>
          <w:lang w:eastAsia="zh-CN"/>
        </w:rPr>
        <w:t>知后在</w:t>
      </w:r>
      <w:r>
        <w:rPr>
          <w:rFonts w:hint="eastAsia" w:ascii="仿宋" w:hAnsi="仿宋" w:eastAsia="仿宋" w:cs="仿宋"/>
          <w:sz w:val="28"/>
          <w:szCs w:val="28"/>
          <w:lang w:eastAsia="zh-CN"/>
        </w:rPr>
        <w:t>3</w:t>
      </w:r>
      <w:r>
        <w:rPr>
          <w:rFonts w:hint="eastAsia" w:ascii="仿宋" w:hAnsi="仿宋" w:eastAsia="仿宋" w:cs="仿宋"/>
          <w:spacing w:val="-20"/>
          <w:sz w:val="28"/>
          <w:szCs w:val="28"/>
          <w:lang w:eastAsia="zh-CN"/>
        </w:rPr>
        <w:t>小时内用电话、传真给予尽量详细的答复，当需要技术人员前往现场修理、</w:t>
      </w:r>
      <w:r>
        <w:rPr>
          <w:rFonts w:hint="eastAsia" w:ascii="仿宋" w:hAnsi="仿宋" w:eastAsia="仿宋" w:cs="仿宋"/>
          <w:spacing w:val="-8"/>
          <w:sz w:val="28"/>
          <w:szCs w:val="28"/>
          <w:lang w:eastAsia="zh-CN"/>
        </w:rPr>
        <w:t>调试时，技术人员在</w:t>
      </w:r>
      <w:r>
        <w:rPr>
          <w:rFonts w:hint="eastAsia" w:ascii="仿宋" w:hAnsi="仿宋" w:eastAsia="仿宋" w:cs="仿宋"/>
          <w:sz w:val="28"/>
          <w:szCs w:val="28"/>
          <w:lang w:eastAsia="zh-CN"/>
        </w:rPr>
        <w:t>24</w:t>
      </w:r>
      <w:r>
        <w:rPr>
          <w:rFonts w:hint="eastAsia" w:ascii="仿宋" w:hAnsi="仿宋" w:eastAsia="仿宋" w:cs="仿宋"/>
          <w:spacing w:val="-3"/>
          <w:sz w:val="28"/>
          <w:szCs w:val="28"/>
          <w:lang w:eastAsia="zh-CN"/>
        </w:rPr>
        <w:t>小时抵达甲方现场，与甲方共同制定解决方案，</w:t>
      </w:r>
      <w:r>
        <w:rPr>
          <w:rFonts w:hint="eastAsia" w:ascii="仿宋" w:hAnsi="仿宋" w:eastAsia="仿宋" w:cs="仿宋"/>
          <w:sz w:val="28"/>
          <w:szCs w:val="28"/>
          <w:lang w:eastAsia="zh-CN"/>
        </w:rPr>
        <w:t>24小时内</w:t>
      </w:r>
      <w:r>
        <w:rPr>
          <w:rFonts w:hint="eastAsia" w:ascii="仿宋" w:hAnsi="仿宋" w:eastAsia="仿宋" w:cs="仿宋"/>
          <w:spacing w:val="-20"/>
          <w:sz w:val="28"/>
          <w:szCs w:val="28"/>
          <w:lang w:eastAsia="zh-CN"/>
        </w:rPr>
        <w:t>解决问题。如乙方未能按上述时限到场解决问题的，每迟延</w:t>
      </w:r>
      <w:r>
        <w:rPr>
          <w:rFonts w:hint="eastAsia" w:ascii="仿宋" w:hAnsi="仿宋" w:eastAsia="仿宋" w:cs="仿宋"/>
          <w:sz w:val="28"/>
          <w:szCs w:val="28"/>
          <w:lang w:eastAsia="zh-CN"/>
        </w:rPr>
        <w:t>1</w:t>
      </w:r>
      <w:r>
        <w:rPr>
          <w:rFonts w:hint="eastAsia" w:ascii="仿宋" w:hAnsi="仿宋" w:eastAsia="仿宋" w:cs="仿宋"/>
          <w:spacing w:val="-3"/>
          <w:sz w:val="28"/>
          <w:szCs w:val="28"/>
          <w:lang w:eastAsia="zh-CN"/>
        </w:rPr>
        <w:t>小时按造成损失的</w:t>
      </w:r>
      <w:r>
        <w:rPr>
          <w:rFonts w:hint="eastAsia" w:ascii="仿宋" w:hAnsi="仿宋" w:eastAsia="仿宋" w:cs="仿宋"/>
          <w:sz w:val="28"/>
          <w:szCs w:val="28"/>
          <w:lang w:eastAsia="zh-CN"/>
        </w:rPr>
        <w:t xml:space="preserve">1‰ </w:t>
      </w:r>
      <w:r>
        <w:rPr>
          <w:rFonts w:hint="eastAsia" w:ascii="仿宋" w:hAnsi="仿宋" w:eastAsia="仿宋" w:cs="仿宋"/>
          <w:spacing w:val="-3"/>
          <w:sz w:val="28"/>
          <w:szCs w:val="28"/>
          <w:lang w:eastAsia="zh-CN"/>
        </w:rPr>
        <w:t>向甲方支付逾期违约金；并且甲方有权自行维修或委托第三方维修，所发生的费</w:t>
      </w:r>
      <w:r>
        <w:rPr>
          <w:rFonts w:hint="eastAsia" w:ascii="仿宋" w:hAnsi="仿宋" w:eastAsia="仿宋" w:cs="仿宋"/>
          <w:spacing w:val="-44"/>
          <w:sz w:val="28"/>
          <w:szCs w:val="28"/>
          <w:lang w:eastAsia="zh-CN"/>
        </w:rPr>
        <w:t>用</w:t>
      </w:r>
      <w:r>
        <w:rPr>
          <w:rFonts w:hint="eastAsia" w:ascii="仿宋" w:hAnsi="仿宋" w:eastAsia="仿宋" w:cs="仿宋"/>
          <w:spacing w:val="-3"/>
          <w:sz w:val="28"/>
          <w:szCs w:val="28"/>
          <w:lang w:eastAsia="zh-CN"/>
        </w:rPr>
        <w:t>（乙方放弃对该费用提出异议的权利</w:t>
      </w:r>
      <w:r>
        <w:rPr>
          <w:rFonts w:hint="eastAsia" w:ascii="仿宋" w:hAnsi="仿宋" w:eastAsia="仿宋" w:cs="仿宋"/>
          <w:spacing w:val="-44"/>
          <w:sz w:val="28"/>
          <w:szCs w:val="28"/>
          <w:lang w:eastAsia="zh-CN"/>
        </w:rPr>
        <w:t>）</w:t>
      </w:r>
      <w:r>
        <w:rPr>
          <w:rFonts w:hint="eastAsia" w:ascii="仿宋" w:hAnsi="仿宋" w:eastAsia="仿宋" w:cs="仿宋"/>
          <w:spacing w:val="-9"/>
          <w:sz w:val="28"/>
          <w:szCs w:val="28"/>
          <w:lang w:eastAsia="zh-CN"/>
        </w:rPr>
        <w:t xml:space="preserve">由乙方承担，甲方人有权从货款中扣除， </w:t>
      </w:r>
      <w:r>
        <w:rPr>
          <w:rFonts w:hint="eastAsia" w:ascii="仿宋" w:hAnsi="仿宋" w:eastAsia="仿宋" w:cs="仿宋"/>
          <w:spacing w:val="-3"/>
          <w:sz w:val="28"/>
          <w:szCs w:val="28"/>
          <w:lang w:eastAsia="zh-CN"/>
        </w:rPr>
        <w:t>不足部分甲方有权要求乙方限期补足。</w:t>
      </w:r>
    </w:p>
    <w:p>
      <w:pPr>
        <w:pStyle w:val="16"/>
        <w:tabs>
          <w:tab w:val="left" w:pos="775"/>
        </w:tabs>
        <w:spacing w:before="4"/>
        <w:ind w:right="100"/>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8 供货及施工周期</w:t>
      </w:r>
    </w:p>
    <w:p>
      <w:pPr>
        <w:pStyle w:val="16"/>
        <w:tabs>
          <w:tab w:val="left" w:pos="775"/>
        </w:tabs>
        <w:spacing w:before="4"/>
        <w:ind w:right="100" w:firstLine="548" w:firstLineChars="200"/>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eastAsia="zh-CN"/>
        </w:rPr>
        <w:t>签订合同</w:t>
      </w:r>
      <w:r>
        <w:rPr>
          <w:rFonts w:hint="eastAsia" w:ascii="仿宋" w:hAnsi="仿宋" w:eastAsia="仿宋" w:cs="仿宋"/>
          <w:spacing w:val="-3"/>
          <w:sz w:val="28"/>
          <w:szCs w:val="28"/>
          <w:lang w:val="en-US" w:eastAsia="zh-CN"/>
        </w:rPr>
        <w:t>甲方通知后发</w:t>
      </w:r>
      <w:r>
        <w:rPr>
          <w:rFonts w:hint="eastAsia" w:ascii="仿宋" w:hAnsi="仿宋" w:eastAsia="仿宋" w:cs="仿宋"/>
          <w:spacing w:val="-3"/>
          <w:sz w:val="28"/>
          <w:szCs w:val="28"/>
          <w:lang w:eastAsia="zh-CN"/>
        </w:rPr>
        <w:t>货，绝对工期</w:t>
      </w:r>
      <w:r>
        <w:rPr>
          <w:rFonts w:hint="eastAsia" w:ascii="仿宋" w:hAnsi="仿宋" w:eastAsia="仿宋" w:cs="仿宋"/>
          <w:spacing w:val="-3"/>
          <w:sz w:val="28"/>
          <w:szCs w:val="28"/>
          <w:lang w:val="en-US" w:eastAsia="zh-CN"/>
        </w:rPr>
        <w:t>60</w:t>
      </w:r>
      <w:r>
        <w:rPr>
          <w:rFonts w:hint="eastAsia" w:ascii="仿宋" w:hAnsi="仿宋" w:eastAsia="仿宋" w:cs="仿宋"/>
          <w:spacing w:val="-3"/>
          <w:sz w:val="28"/>
          <w:szCs w:val="28"/>
          <w:lang w:eastAsia="zh-CN"/>
        </w:rPr>
        <w:t>天。</w:t>
      </w:r>
    </w:p>
    <w:p>
      <w:pPr>
        <w:pStyle w:val="3"/>
        <w:tabs>
          <w:tab w:val="left" w:pos="496"/>
        </w:tabs>
        <w:spacing w:before="9"/>
        <w:ind w:left="212"/>
        <w:rPr>
          <w:rFonts w:ascii="仿宋" w:hAnsi="仿宋" w:eastAsia="仿宋" w:cs="仿宋"/>
          <w:lang w:eastAsia="zh-CN"/>
        </w:rPr>
      </w:pPr>
      <w:r>
        <w:rPr>
          <w:rFonts w:hint="eastAsia" w:ascii="仿宋" w:hAnsi="仿宋" w:eastAsia="仿宋" w:cs="仿宋"/>
          <w:lang w:eastAsia="zh-CN"/>
        </w:rPr>
        <w:t>9 验收标准和方法</w:t>
      </w:r>
      <w:bookmarkStart w:id="11" w:name="_GoBack"/>
      <w:bookmarkEnd w:id="11"/>
    </w:p>
    <w:p>
      <w:pPr>
        <w:pStyle w:val="16"/>
        <w:tabs>
          <w:tab w:val="left" w:pos="775"/>
        </w:tabs>
        <w:ind w:right="239"/>
        <w:rPr>
          <w:rFonts w:ascii="仿宋" w:hAnsi="仿宋" w:eastAsia="仿宋" w:cs="仿宋"/>
          <w:sz w:val="28"/>
          <w:szCs w:val="28"/>
          <w:lang w:eastAsia="zh-CN"/>
        </w:rPr>
      </w:pPr>
      <w:r>
        <w:rPr>
          <w:rFonts w:hint="eastAsia" w:ascii="仿宋" w:hAnsi="仿宋" w:eastAsia="仿宋" w:cs="仿宋"/>
          <w:spacing w:val="-3"/>
          <w:sz w:val="28"/>
          <w:szCs w:val="28"/>
          <w:lang w:eastAsia="zh-CN"/>
        </w:rPr>
        <w:t>9.1本协议作为甲方设备验收的主要依据。</w:t>
      </w:r>
    </w:p>
    <w:p>
      <w:pPr>
        <w:pStyle w:val="16"/>
        <w:tabs>
          <w:tab w:val="left" w:pos="775"/>
        </w:tabs>
        <w:ind w:right="239"/>
        <w:rPr>
          <w:rFonts w:ascii="仿宋" w:hAnsi="仿宋" w:eastAsia="仿宋" w:cs="仿宋"/>
          <w:sz w:val="28"/>
          <w:szCs w:val="28"/>
          <w:lang w:eastAsia="zh-CN"/>
        </w:rPr>
      </w:pPr>
      <w:r>
        <w:rPr>
          <w:rFonts w:hint="eastAsia" w:ascii="仿宋" w:hAnsi="仿宋" w:eastAsia="仿宋" w:cs="仿宋"/>
          <w:spacing w:val="-3"/>
          <w:sz w:val="28"/>
          <w:szCs w:val="28"/>
          <w:lang w:eastAsia="zh-CN"/>
        </w:rPr>
        <w:t>9.2现场检验时，如发现设备由于乙方原因</w:t>
      </w:r>
      <w:r>
        <w:rPr>
          <w:rFonts w:hint="eastAsia" w:ascii="仿宋" w:hAnsi="仿宋" w:eastAsia="仿宋" w:cs="仿宋"/>
          <w:sz w:val="28"/>
          <w:szCs w:val="28"/>
          <w:lang w:eastAsia="zh-CN"/>
        </w:rPr>
        <w:t>（</w:t>
      </w:r>
      <w:r>
        <w:rPr>
          <w:rFonts w:hint="eastAsia" w:ascii="仿宋" w:hAnsi="仿宋" w:eastAsia="仿宋" w:cs="仿宋"/>
          <w:spacing w:val="-2"/>
          <w:sz w:val="28"/>
          <w:szCs w:val="28"/>
          <w:lang w:eastAsia="zh-CN"/>
        </w:rPr>
        <w:t>包括运输</w:t>
      </w:r>
      <w:r>
        <w:rPr>
          <w:rFonts w:hint="eastAsia" w:ascii="仿宋" w:hAnsi="仿宋" w:eastAsia="仿宋" w:cs="仿宋"/>
          <w:sz w:val="28"/>
          <w:szCs w:val="28"/>
          <w:lang w:eastAsia="zh-CN"/>
        </w:rPr>
        <w:t>）</w:t>
      </w:r>
      <w:r>
        <w:rPr>
          <w:rFonts w:hint="eastAsia" w:ascii="仿宋" w:hAnsi="仿宋" w:eastAsia="仿宋" w:cs="仿宋"/>
          <w:spacing w:val="-3"/>
          <w:sz w:val="28"/>
          <w:szCs w:val="28"/>
          <w:lang w:eastAsia="zh-CN"/>
        </w:rPr>
        <w:t>有任何损坏、缺陷、短少或不符合合同中规定的质量标准和规范时，甲方有权拒绝接收。</w:t>
      </w:r>
    </w:p>
    <w:p>
      <w:pPr>
        <w:pStyle w:val="16"/>
        <w:tabs>
          <w:tab w:val="left" w:pos="775"/>
        </w:tabs>
        <w:spacing w:before="44"/>
        <w:rPr>
          <w:rFonts w:ascii="仿宋" w:hAnsi="仿宋" w:eastAsia="仿宋" w:cs="仿宋"/>
          <w:sz w:val="28"/>
          <w:szCs w:val="28"/>
          <w:lang w:eastAsia="zh-CN"/>
        </w:rPr>
      </w:pPr>
      <w:r>
        <w:rPr>
          <w:rFonts w:hint="eastAsia" w:ascii="仿宋" w:hAnsi="仿宋" w:eastAsia="仿宋" w:cs="仿宋"/>
          <w:spacing w:val="-3"/>
          <w:sz w:val="28"/>
          <w:szCs w:val="28"/>
          <w:lang w:eastAsia="zh-CN"/>
        </w:rPr>
        <w:t>9.3施工完毕交付前，甲乙双方进行验收，并出具验收合格报告。</w:t>
      </w:r>
    </w:p>
    <w:p>
      <w:pPr>
        <w:pStyle w:val="3"/>
        <w:tabs>
          <w:tab w:val="left" w:pos="494"/>
        </w:tabs>
        <w:ind w:left="212"/>
        <w:rPr>
          <w:rFonts w:ascii="仿宋" w:hAnsi="仿宋" w:eastAsia="仿宋" w:cs="仿宋"/>
          <w:lang w:eastAsia="zh-CN"/>
        </w:rPr>
      </w:pPr>
      <w:r>
        <w:rPr>
          <w:rFonts w:hint="eastAsia" w:ascii="仿宋" w:hAnsi="仿宋" w:eastAsia="仿宋" w:cs="仿宋"/>
          <w:lang w:eastAsia="zh-CN"/>
        </w:rPr>
        <w:t>10 其他未尽事宜，甲乙双方友好协商解决。</w:t>
      </w:r>
    </w:p>
    <w:p>
      <w:pPr>
        <w:pStyle w:val="3"/>
        <w:tabs>
          <w:tab w:val="left" w:pos="494"/>
        </w:tabs>
        <w:ind w:left="212"/>
        <w:rPr>
          <w:lang w:eastAsia="zh-CN"/>
        </w:rPr>
      </w:pPr>
      <w:r>
        <w:rPr>
          <w:rFonts w:hint="eastAsia" w:ascii="仿宋" w:hAnsi="仿宋" w:eastAsia="仿宋" w:cs="仿宋"/>
          <w:lang w:eastAsia="zh-CN"/>
        </w:rPr>
        <w:t>11 本协议经甲乙双方代表签字并盖章后方可生效，本协议作为商务合同附件与商务合同具有同等法律效力。</w:t>
      </w:r>
    </w:p>
    <w:p>
      <w:pPr>
        <w:pStyle w:val="5"/>
        <w:rPr>
          <w:rFonts w:ascii="仿宋" w:hAnsi="仿宋" w:eastAsia="仿宋" w:cs="仿宋"/>
          <w:lang w:eastAsia="zh-CN"/>
        </w:rPr>
      </w:pPr>
    </w:p>
    <w:p>
      <w:pPr>
        <w:pStyle w:val="5"/>
        <w:rPr>
          <w:rFonts w:hint="default" w:ascii="仿宋" w:hAnsi="仿宋" w:eastAsia="仿宋" w:cs="仿宋"/>
          <w:b/>
          <w:bCs/>
          <w:lang w:val="en-US" w:eastAsia="zh-CN"/>
        </w:rPr>
      </w:pPr>
      <w:r>
        <w:rPr>
          <w:rFonts w:hint="eastAsia" w:ascii="仿宋" w:hAnsi="仿宋" w:eastAsia="仿宋" w:cs="仿宋"/>
          <w:b/>
          <w:bCs/>
          <w:lang w:val="en-US" w:eastAsia="zh-CN"/>
        </w:rPr>
        <w:t>以下无正文</w:t>
      </w:r>
    </w:p>
    <w:p>
      <w:pPr>
        <w:pStyle w:val="5"/>
        <w:rPr>
          <w:rFonts w:ascii="仿宋" w:hAnsi="仿宋" w:eastAsia="仿宋" w:cs="仿宋"/>
          <w:lang w:eastAsia="zh-CN"/>
        </w:rPr>
      </w:pPr>
    </w:p>
    <w:p>
      <w:pPr>
        <w:pStyle w:val="5"/>
        <w:rPr>
          <w:rFonts w:ascii="仿宋" w:hAnsi="仿宋" w:eastAsia="仿宋" w:cs="仿宋"/>
          <w:lang w:eastAsia="zh-CN"/>
        </w:rPr>
      </w:pPr>
    </w:p>
    <w:p>
      <w:pPr>
        <w:pStyle w:val="5"/>
        <w:rPr>
          <w:rFonts w:ascii="仿宋" w:hAnsi="仿宋" w:eastAsia="仿宋" w:cs="仿宋"/>
          <w:lang w:eastAsia="zh-CN"/>
        </w:rPr>
      </w:pPr>
    </w:p>
    <w:p>
      <w:pPr>
        <w:pStyle w:val="5"/>
        <w:rPr>
          <w:rFonts w:ascii="仿宋" w:hAnsi="仿宋" w:eastAsia="仿宋" w:cs="仿宋"/>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809"/>
        <w:gridCol w:w="991"/>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84" w:type="dxa"/>
            <w:gridSpan w:val="2"/>
          </w:tcPr>
          <w:p>
            <w:pPr>
              <w:spacing w:line="192" w:lineRule="auto"/>
              <w:jc w:val="both"/>
              <w:rPr>
                <w:rFonts w:ascii="仿宋" w:hAnsi="仿宋" w:eastAsia="仿宋" w:cs="仿宋"/>
                <w:sz w:val="28"/>
                <w:szCs w:val="28"/>
                <w:lang w:eastAsia="zh-CN"/>
              </w:rPr>
            </w:pPr>
          </w:p>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甲方：</w:t>
            </w:r>
          </w:p>
        </w:tc>
        <w:tc>
          <w:tcPr>
            <w:tcW w:w="4786" w:type="dxa"/>
            <w:gridSpan w:val="2"/>
          </w:tcPr>
          <w:p>
            <w:pPr>
              <w:spacing w:line="192" w:lineRule="auto"/>
              <w:jc w:val="both"/>
              <w:rPr>
                <w:rFonts w:ascii="仿宋" w:hAnsi="仿宋" w:eastAsia="仿宋" w:cs="仿宋"/>
                <w:sz w:val="28"/>
                <w:szCs w:val="28"/>
                <w:lang w:eastAsia="zh-CN"/>
              </w:rPr>
            </w:pPr>
          </w:p>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5" w:type="dxa"/>
            <w:vMerge w:val="restart"/>
            <w:vAlign w:val="center"/>
          </w:tcPr>
          <w:p>
            <w:pPr>
              <w:spacing w:line="192"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甲方代表</w:t>
            </w:r>
          </w:p>
        </w:tc>
        <w:tc>
          <w:tcPr>
            <w:tcW w:w="3809" w:type="dxa"/>
            <w:vAlign w:val="center"/>
          </w:tcPr>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属地部门：</w:t>
            </w:r>
          </w:p>
        </w:tc>
        <w:tc>
          <w:tcPr>
            <w:tcW w:w="991" w:type="dxa"/>
            <w:vMerge w:val="restart"/>
            <w:vAlign w:val="center"/>
          </w:tcPr>
          <w:p>
            <w:pPr>
              <w:spacing w:line="192"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乙方代表</w:t>
            </w:r>
          </w:p>
        </w:tc>
        <w:tc>
          <w:tcPr>
            <w:tcW w:w="3795" w:type="dxa"/>
            <w:vMerge w:val="restart"/>
          </w:tcPr>
          <w:p>
            <w:pPr>
              <w:spacing w:line="192" w:lineRule="auto"/>
              <w:jc w:val="both"/>
              <w:rPr>
                <w:rFonts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75" w:type="dxa"/>
            <w:vMerge w:val="continue"/>
          </w:tcPr>
          <w:p>
            <w:pPr>
              <w:spacing w:line="192" w:lineRule="auto"/>
              <w:jc w:val="both"/>
              <w:rPr>
                <w:rFonts w:ascii="仿宋" w:hAnsi="仿宋" w:eastAsia="仿宋" w:cs="仿宋"/>
                <w:sz w:val="28"/>
                <w:szCs w:val="28"/>
                <w:lang w:eastAsia="zh-CN"/>
              </w:rPr>
            </w:pPr>
          </w:p>
        </w:tc>
        <w:tc>
          <w:tcPr>
            <w:tcW w:w="3809" w:type="dxa"/>
            <w:vAlign w:val="center"/>
          </w:tcPr>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装备部：</w:t>
            </w:r>
          </w:p>
        </w:tc>
        <w:tc>
          <w:tcPr>
            <w:tcW w:w="991" w:type="dxa"/>
            <w:vMerge w:val="continue"/>
          </w:tcPr>
          <w:p>
            <w:pPr>
              <w:spacing w:line="192" w:lineRule="auto"/>
              <w:jc w:val="both"/>
              <w:rPr>
                <w:rFonts w:ascii="仿宋" w:hAnsi="仿宋" w:eastAsia="仿宋" w:cs="仿宋"/>
                <w:sz w:val="28"/>
                <w:szCs w:val="28"/>
                <w:lang w:eastAsia="zh-CN"/>
              </w:rPr>
            </w:pPr>
          </w:p>
        </w:tc>
        <w:tc>
          <w:tcPr>
            <w:tcW w:w="3795" w:type="dxa"/>
            <w:vMerge w:val="continue"/>
          </w:tcPr>
          <w:p>
            <w:pPr>
              <w:spacing w:line="192" w:lineRule="auto"/>
              <w:jc w:val="both"/>
              <w:rPr>
                <w:rFonts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84" w:type="dxa"/>
            <w:gridSpan w:val="2"/>
          </w:tcPr>
          <w:p>
            <w:pPr>
              <w:spacing w:line="192" w:lineRule="auto"/>
              <w:jc w:val="both"/>
              <w:rPr>
                <w:rFonts w:ascii="仿宋" w:hAnsi="仿宋" w:eastAsia="仿宋" w:cs="仿宋"/>
                <w:sz w:val="28"/>
                <w:szCs w:val="28"/>
                <w:lang w:eastAsia="zh-CN"/>
              </w:rPr>
            </w:pPr>
          </w:p>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日期：</w:t>
            </w:r>
          </w:p>
        </w:tc>
        <w:tc>
          <w:tcPr>
            <w:tcW w:w="4786" w:type="dxa"/>
            <w:gridSpan w:val="2"/>
          </w:tcPr>
          <w:p>
            <w:pPr>
              <w:spacing w:line="192" w:lineRule="auto"/>
              <w:jc w:val="both"/>
              <w:rPr>
                <w:rFonts w:ascii="仿宋" w:hAnsi="仿宋" w:eastAsia="仿宋" w:cs="仿宋"/>
                <w:sz w:val="28"/>
                <w:szCs w:val="28"/>
                <w:lang w:eastAsia="zh-CN"/>
              </w:rPr>
            </w:pPr>
          </w:p>
          <w:p>
            <w:pPr>
              <w:spacing w:line="192"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日期：</w:t>
            </w:r>
          </w:p>
        </w:tc>
      </w:tr>
    </w:tbl>
    <w:p>
      <w:pPr>
        <w:tabs>
          <w:tab w:val="left" w:pos="5555"/>
        </w:tabs>
        <w:spacing w:before="2"/>
        <w:rPr>
          <w:rFonts w:ascii="仿宋" w:hAnsi="仿宋" w:eastAsia="仿宋" w:cs="仿宋"/>
          <w:b/>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tabs>
          <w:tab w:val="left" w:pos="664"/>
        </w:tabs>
        <w:rPr>
          <w:rFonts w:ascii="仿宋" w:hAnsi="仿宋" w:eastAsia="仿宋" w:cs="仿宋"/>
          <w:sz w:val="28"/>
          <w:szCs w:val="28"/>
          <w:lang w:eastAsia="zh-CN"/>
        </w:rPr>
      </w:pPr>
    </w:p>
    <w:sectPr>
      <w:headerReference r:id="rId3" w:type="default"/>
      <w:footerReference r:id="rId4" w:type="default"/>
      <w:pgSz w:w="11910" w:h="16840"/>
      <w:pgMar w:top="1080" w:right="72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6"/>
      </w:pBdr>
      <w:jc w:val="both"/>
    </w:pPr>
    <w:r>
      <w:drawing>
        <wp:inline distT="0" distB="0" distL="114300" distR="114300">
          <wp:extent cx="2170430" cy="354330"/>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170430" cy="354330"/>
                  </a:xfrm>
                  <a:prstGeom prst="rect">
                    <a:avLst/>
                  </a:prstGeom>
                  <a:noFill/>
                  <a:ln>
                    <a:noFill/>
                  </a:ln>
                </pic:spPr>
              </pic:pic>
            </a:graphicData>
          </a:graphic>
        </wp:inline>
      </w:drawing>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decimal"/>
      <w:lvlText w:val="%1"/>
      <w:lvlJc w:val="left"/>
      <w:pPr>
        <w:ind w:left="774" w:hanging="562"/>
        <w:jc w:val="left"/>
      </w:pPr>
      <w:rPr>
        <w:rFonts w:hint="default"/>
      </w:rPr>
    </w:lvl>
    <w:lvl w:ilvl="1" w:tentative="0">
      <w:start w:val="1"/>
      <w:numFmt w:val="decimal"/>
      <w:lvlText w:val="%1.%2"/>
      <w:lvlJc w:val="left"/>
      <w:pPr>
        <w:ind w:left="774" w:hanging="562"/>
        <w:jc w:val="left"/>
      </w:pPr>
      <w:rPr>
        <w:rFonts w:hint="default" w:ascii="宋体" w:hAnsi="宋体" w:eastAsia="宋体" w:cs="宋体"/>
        <w:spacing w:val="-2"/>
        <w:w w:val="100"/>
        <w:sz w:val="28"/>
        <w:szCs w:val="28"/>
      </w:rPr>
    </w:lvl>
    <w:lvl w:ilvl="2" w:tentative="0">
      <w:start w:val="1"/>
      <w:numFmt w:val="decimal"/>
      <w:lvlText w:val="%1.%2.%3"/>
      <w:lvlJc w:val="left"/>
      <w:pPr>
        <w:ind w:left="212" w:hanging="840"/>
        <w:jc w:val="left"/>
      </w:pPr>
      <w:rPr>
        <w:rFonts w:hint="default" w:ascii="宋体" w:hAnsi="宋体" w:eastAsia="宋体" w:cs="宋体"/>
        <w:spacing w:val="-2"/>
        <w:w w:val="100"/>
        <w:sz w:val="28"/>
        <w:szCs w:val="28"/>
      </w:rPr>
    </w:lvl>
    <w:lvl w:ilvl="3" w:tentative="0">
      <w:start w:val="0"/>
      <w:numFmt w:val="bullet"/>
      <w:lvlText w:val="•"/>
      <w:lvlJc w:val="left"/>
      <w:pPr>
        <w:ind w:left="2888" w:hanging="840"/>
      </w:pPr>
      <w:rPr>
        <w:rFonts w:hint="default"/>
      </w:rPr>
    </w:lvl>
    <w:lvl w:ilvl="4" w:tentative="0">
      <w:start w:val="0"/>
      <w:numFmt w:val="bullet"/>
      <w:lvlText w:val="•"/>
      <w:lvlJc w:val="left"/>
      <w:pPr>
        <w:ind w:left="3942" w:hanging="840"/>
      </w:pPr>
      <w:rPr>
        <w:rFonts w:hint="default"/>
      </w:rPr>
    </w:lvl>
    <w:lvl w:ilvl="5" w:tentative="0">
      <w:start w:val="0"/>
      <w:numFmt w:val="bullet"/>
      <w:lvlText w:val="•"/>
      <w:lvlJc w:val="left"/>
      <w:pPr>
        <w:ind w:left="4996" w:hanging="840"/>
      </w:pPr>
      <w:rPr>
        <w:rFonts w:hint="default"/>
      </w:rPr>
    </w:lvl>
    <w:lvl w:ilvl="6" w:tentative="0">
      <w:start w:val="0"/>
      <w:numFmt w:val="bullet"/>
      <w:lvlText w:val="•"/>
      <w:lvlJc w:val="left"/>
      <w:pPr>
        <w:ind w:left="6050" w:hanging="840"/>
      </w:pPr>
      <w:rPr>
        <w:rFonts w:hint="default"/>
      </w:rPr>
    </w:lvl>
    <w:lvl w:ilvl="7" w:tentative="0">
      <w:start w:val="0"/>
      <w:numFmt w:val="bullet"/>
      <w:lvlText w:val="•"/>
      <w:lvlJc w:val="left"/>
      <w:pPr>
        <w:ind w:left="7104" w:hanging="840"/>
      </w:pPr>
      <w:rPr>
        <w:rFonts w:hint="default"/>
      </w:rPr>
    </w:lvl>
    <w:lvl w:ilvl="8" w:tentative="0">
      <w:start w:val="0"/>
      <w:numFmt w:val="bullet"/>
      <w:lvlText w:val="•"/>
      <w:lvlJc w:val="left"/>
      <w:pPr>
        <w:ind w:left="8158" w:hanging="840"/>
      </w:pPr>
      <w:rPr>
        <w:rFonts w:hint="default"/>
      </w:rPr>
    </w:lvl>
  </w:abstractNum>
  <w:abstractNum w:abstractNumId="1">
    <w:nsid w:val="0053208E"/>
    <w:multiLevelType w:val="multilevel"/>
    <w:tmpl w:val="0053208E"/>
    <w:lvl w:ilvl="0" w:tentative="0">
      <w:start w:val="1"/>
      <w:numFmt w:val="decimal"/>
      <w:lvlText w:val="%1"/>
      <w:lvlJc w:val="left"/>
      <w:pPr>
        <w:ind w:left="496" w:hanging="284"/>
        <w:jc w:val="left"/>
      </w:pPr>
      <w:rPr>
        <w:rFonts w:hint="default"/>
        <w:b/>
        <w:bCs/>
        <w:w w:val="99"/>
      </w:rPr>
    </w:lvl>
    <w:lvl w:ilvl="1" w:tentative="0">
      <w:start w:val="1"/>
      <w:numFmt w:val="decimal"/>
      <w:lvlText w:val="%1.%2"/>
      <w:lvlJc w:val="left"/>
      <w:pPr>
        <w:ind w:left="212" w:hanging="716"/>
        <w:jc w:val="left"/>
      </w:pPr>
      <w:rPr>
        <w:rFonts w:hint="default"/>
        <w:spacing w:val="-2"/>
        <w:w w:val="100"/>
      </w:rPr>
    </w:lvl>
    <w:lvl w:ilvl="2" w:tentative="0">
      <w:start w:val="0"/>
      <w:numFmt w:val="bullet"/>
      <w:lvlText w:val="•"/>
      <w:lvlJc w:val="left"/>
      <w:pPr>
        <w:ind w:left="1585" w:hanging="716"/>
      </w:pPr>
      <w:rPr>
        <w:rFonts w:hint="default"/>
      </w:rPr>
    </w:lvl>
    <w:lvl w:ilvl="3" w:tentative="0">
      <w:start w:val="0"/>
      <w:numFmt w:val="bullet"/>
      <w:lvlText w:val="•"/>
      <w:lvlJc w:val="left"/>
      <w:pPr>
        <w:ind w:left="2670" w:hanging="716"/>
      </w:pPr>
      <w:rPr>
        <w:rFonts w:hint="default"/>
      </w:rPr>
    </w:lvl>
    <w:lvl w:ilvl="4" w:tentative="0">
      <w:start w:val="0"/>
      <w:numFmt w:val="bullet"/>
      <w:lvlText w:val="•"/>
      <w:lvlJc w:val="left"/>
      <w:pPr>
        <w:ind w:left="3755" w:hanging="716"/>
      </w:pPr>
      <w:rPr>
        <w:rFonts w:hint="default"/>
      </w:rPr>
    </w:lvl>
    <w:lvl w:ilvl="5" w:tentative="0">
      <w:start w:val="0"/>
      <w:numFmt w:val="bullet"/>
      <w:lvlText w:val="•"/>
      <w:lvlJc w:val="left"/>
      <w:pPr>
        <w:ind w:left="4840" w:hanging="716"/>
      </w:pPr>
      <w:rPr>
        <w:rFonts w:hint="default"/>
      </w:rPr>
    </w:lvl>
    <w:lvl w:ilvl="6" w:tentative="0">
      <w:start w:val="0"/>
      <w:numFmt w:val="bullet"/>
      <w:lvlText w:val="•"/>
      <w:lvlJc w:val="left"/>
      <w:pPr>
        <w:ind w:left="5925" w:hanging="716"/>
      </w:pPr>
      <w:rPr>
        <w:rFonts w:hint="default"/>
      </w:rPr>
    </w:lvl>
    <w:lvl w:ilvl="7" w:tentative="0">
      <w:start w:val="0"/>
      <w:numFmt w:val="bullet"/>
      <w:lvlText w:val="•"/>
      <w:lvlJc w:val="left"/>
      <w:pPr>
        <w:ind w:left="7010" w:hanging="716"/>
      </w:pPr>
      <w:rPr>
        <w:rFonts w:hint="default"/>
      </w:rPr>
    </w:lvl>
    <w:lvl w:ilvl="8" w:tentative="0">
      <w:start w:val="0"/>
      <w:numFmt w:val="bullet"/>
      <w:lvlText w:val="•"/>
      <w:lvlJc w:val="left"/>
      <w:pPr>
        <w:ind w:left="8095" w:hanging="716"/>
      </w:pPr>
      <w:rPr>
        <w:rFonts w:hint="default"/>
      </w:rPr>
    </w:lvl>
  </w:abstractNum>
  <w:abstractNum w:abstractNumId="2">
    <w:nsid w:val="03D62ECE"/>
    <w:multiLevelType w:val="multilevel"/>
    <w:tmpl w:val="03D62ECE"/>
    <w:lvl w:ilvl="0" w:tentative="0">
      <w:start w:val="4"/>
      <w:numFmt w:val="decimal"/>
      <w:lvlText w:val="%1"/>
      <w:lvlJc w:val="left"/>
      <w:pPr>
        <w:ind w:left="774" w:hanging="562"/>
        <w:jc w:val="left"/>
      </w:pPr>
      <w:rPr>
        <w:rFonts w:hint="default"/>
      </w:rPr>
    </w:lvl>
    <w:lvl w:ilvl="1" w:tentative="0">
      <w:start w:val="2"/>
      <w:numFmt w:val="decimal"/>
      <w:lvlText w:val="%1.%2"/>
      <w:lvlJc w:val="left"/>
      <w:pPr>
        <w:ind w:left="774" w:hanging="562"/>
        <w:jc w:val="left"/>
      </w:pPr>
      <w:rPr>
        <w:rFonts w:hint="default" w:ascii="宋体" w:hAnsi="宋体" w:eastAsia="宋体" w:cs="宋体"/>
        <w:spacing w:val="-2"/>
        <w:w w:val="100"/>
        <w:sz w:val="28"/>
        <w:szCs w:val="28"/>
      </w:rPr>
    </w:lvl>
    <w:lvl w:ilvl="2" w:tentative="0">
      <w:start w:val="1"/>
      <w:numFmt w:val="decimal"/>
      <w:lvlText w:val="%1.%2.%3"/>
      <w:lvlJc w:val="left"/>
      <w:pPr>
        <w:ind w:left="212" w:hanging="840"/>
        <w:jc w:val="left"/>
      </w:pPr>
      <w:rPr>
        <w:rFonts w:hint="default" w:ascii="宋体" w:hAnsi="宋体" w:eastAsia="宋体" w:cs="宋体"/>
        <w:spacing w:val="-2"/>
        <w:w w:val="100"/>
        <w:sz w:val="28"/>
        <w:szCs w:val="28"/>
      </w:rPr>
    </w:lvl>
    <w:lvl w:ilvl="3" w:tentative="0">
      <w:start w:val="0"/>
      <w:numFmt w:val="bullet"/>
      <w:lvlText w:val="•"/>
      <w:lvlJc w:val="left"/>
      <w:pPr>
        <w:ind w:left="2888" w:hanging="840"/>
      </w:pPr>
      <w:rPr>
        <w:rFonts w:hint="default"/>
      </w:rPr>
    </w:lvl>
    <w:lvl w:ilvl="4" w:tentative="0">
      <w:start w:val="0"/>
      <w:numFmt w:val="bullet"/>
      <w:lvlText w:val="•"/>
      <w:lvlJc w:val="left"/>
      <w:pPr>
        <w:ind w:left="3942" w:hanging="840"/>
      </w:pPr>
      <w:rPr>
        <w:rFonts w:hint="default"/>
      </w:rPr>
    </w:lvl>
    <w:lvl w:ilvl="5" w:tentative="0">
      <w:start w:val="0"/>
      <w:numFmt w:val="bullet"/>
      <w:lvlText w:val="•"/>
      <w:lvlJc w:val="left"/>
      <w:pPr>
        <w:ind w:left="4996" w:hanging="840"/>
      </w:pPr>
      <w:rPr>
        <w:rFonts w:hint="default"/>
      </w:rPr>
    </w:lvl>
    <w:lvl w:ilvl="6" w:tentative="0">
      <w:start w:val="0"/>
      <w:numFmt w:val="bullet"/>
      <w:lvlText w:val="•"/>
      <w:lvlJc w:val="left"/>
      <w:pPr>
        <w:ind w:left="6050" w:hanging="840"/>
      </w:pPr>
      <w:rPr>
        <w:rFonts w:hint="default"/>
      </w:rPr>
    </w:lvl>
    <w:lvl w:ilvl="7" w:tentative="0">
      <w:start w:val="0"/>
      <w:numFmt w:val="bullet"/>
      <w:lvlText w:val="•"/>
      <w:lvlJc w:val="left"/>
      <w:pPr>
        <w:ind w:left="7104" w:hanging="840"/>
      </w:pPr>
      <w:rPr>
        <w:rFonts w:hint="default"/>
      </w:rPr>
    </w:lvl>
    <w:lvl w:ilvl="8" w:tentative="0">
      <w:start w:val="0"/>
      <w:numFmt w:val="bullet"/>
      <w:lvlText w:val="•"/>
      <w:lvlJc w:val="left"/>
      <w:pPr>
        <w:ind w:left="8158" w:hanging="840"/>
      </w:pPr>
      <w:rPr>
        <w:rFonts w:hint="default"/>
      </w:rPr>
    </w:lvl>
  </w:abstractNum>
  <w:abstractNum w:abstractNumId="3">
    <w:nsid w:val="25B654F3"/>
    <w:multiLevelType w:val="multilevel"/>
    <w:tmpl w:val="25B654F3"/>
    <w:lvl w:ilvl="0" w:tentative="0">
      <w:start w:val="5"/>
      <w:numFmt w:val="decimal"/>
      <w:lvlText w:val="%1"/>
      <w:lvlJc w:val="left"/>
      <w:pPr>
        <w:ind w:left="212" w:hanging="562"/>
        <w:jc w:val="left"/>
      </w:pPr>
      <w:rPr>
        <w:rFonts w:hint="default"/>
      </w:rPr>
    </w:lvl>
    <w:lvl w:ilvl="1" w:tentative="0">
      <w:start w:val="1"/>
      <w:numFmt w:val="decimal"/>
      <w:lvlText w:val="%1.%2"/>
      <w:lvlJc w:val="left"/>
      <w:pPr>
        <w:ind w:left="212" w:hanging="562"/>
        <w:jc w:val="left"/>
      </w:pPr>
      <w:rPr>
        <w:rFonts w:hint="default"/>
        <w:spacing w:val="0"/>
        <w:w w:val="100"/>
      </w:rPr>
    </w:lvl>
    <w:lvl w:ilvl="2" w:tentative="0">
      <w:start w:val="1"/>
      <w:numFmt w:val="decimal"/>
      <w:lvlText w:val="%1.%2.%3"/>
      <w:lvlJc w:val="left"/>
      <w:pPr>
        <w:ind w:left="1052" w:hanging="562"/>
        <w:jc w:val="left"/>
      </w:pPr>
      <w:rPr>
        <w:rFonts w:hint="default" w:ascii="宋体" w:hAnsi="宋体" w:eastAsia="宋体" w:cs="宋体"/>
        <w:spacing w:val="-2"/>
        <w:w w:val="100"/>
        <w:sz w:val="28"/>
        <w:szCs w:val="28"/>
      </w:rPr>
    </w:lvl>
    <w:lvl w:ilvl="3" w:tentative="0">
      <w:start w:val="0"/>
      <w:numFmt w:val="bullet"/>
      <w:lvlText w:val="•"/>
      <w:lvlJc w:val="left"/>
      <w:pPr>
        <w:ind w:left="2210" w:hanging="562"/>
      </w:pPr>
      <w:rPr>
        <w:rFonts w:hint="default"/>
      </w:rPr>
    </w:lvl>
    <w:lvl w:ilvl="4" w:tentative="0">
      <w:start w:val="0"/>
      <w:numFmt w:val="bullet"/>
      <w:lvlText w:val="•"/>
      <w:lvlJc w:val="left"/>
      <w:pPr>
        <w:ind w:left="3361" w:hanging="562"/>
      </w:pPr>
      <w:rPr>
        <w:rFonts w:hint="default"/>
      </w:rPr>
    </w:lvl>
    <w:lvl w:ilvl="5" w:tentative="0">
      <w:start w:val="0"/>
      <w:numFmt w:val="bullet"/>
      <w:lvlText w:val="•"/>
      <w:lvlJc w:val="left"/>
      <w:pPr>
        <w:ind w:left="4512" w:hanging="562"/>
      </w:pPr>
      <w:rPr>
        <w:rFonts w:hint="default"/>
      </w:rPr>
    </w:lvl>
    <w:lvl w:ilvl="6" w:tentative="0">
      <w:start w:val="0"/>
      <w:numFmt w:val="bullet"/>
      <w:lvlText w:val="•"/>
      <w:lvlJc w:val="left"/>
      <w:pPr>
        <w:ind w:left="5663" w:hanging="562"/>
      </w:pPr>
      <w:rPr>
        <w:rFonts w:hint="default"/>
      </w:rPr>
    </w:lvl>
    <w:lvl w:ilvl="7" w:tentative="0">
      <w:start w:val="0"/>
      <w:numFmt w:val="bullet"/>
      <w:lvlText w:val="•"/>
      <w:lvlJc w:val="left"/>
      <w:pPr>
        <w:ind w:left="6813" w:hanging="562"/>
      </w:pPr>
      <w:rPr>
        <w:rFonts w:hint="default"/>
      </w:rPr>
    </w:lvl>
    <w:lvl w:ilvl="8" w:tentative="0">
      <w:start w:val="0"/>
      <w:numFmt w:val="bullet"/>
      <w:lvlText w:val="•"/>
      <w:lvlJc w:val="left"/>
      <w:pPr>
        <w:ind w:left="7964" w:hanging="562"/>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mU2NmMwMjBiMGU0ODg5NjUwODA0MjQxNmZiZWEifQ=="/>
  </w:docVars>
  <w:rsids>
    <w:rsidRoot w:val="00431C87"/>
    <w:rsid w:val="00016CFF"/>
    <w:rsid w:val="00100882"/>
    <w:rsid w:val="002450B2"/>
    <w:rsid w:val="003D18DD"/>
    <w:rsid w:val="00431C87"/>
    <w:rsid w:val="00525C35"/>
    <w:rsid w:val="007A2466"/>
    <w:rsid w:val="00877EB0"/>
    <w:rsid w:val="008E629B"/>
    <w:rsid w:val="00986267"/>
    <w:rsid w:val="00A6326B"/>
    <w:rsid w:val="00AB3A69"/>
    <w:rsid w:val="00DD36D8"/>
    <w:rsid w:val="00E65C7D"/>
    <w:rsid w:val="00F81A31"/>
    <w:rsid w:val="00FF2EDF"/>
    <w:rsid w:val="046746B9"/>
    <w:rsid w:val="05550804"/>
    <w:rsid w:val="05D108D5"/>
    <w:rsid w:val="10385301"/>
    <w:rsid w:val="11ED7213"/>
    <w:rsid w:val="124A2039"/>
    <w:rsid w:val="16A10B38"/>
    <w:rsid w:val="17756CAD"/>
    <w:rsid w:val="1C6D234C"/>
    <w:rsid w:val="1EC7414D"/>
    <w:rsid w:val="1FEB2DCA"/>
    <w:rsid w:val="2B36187B"/>
    <w:rsid w:val="2CEC52A6"/>
    <w:rsid w:val="31DC4BD3"/>
    <w:rsid w:val="39971D97"/>
    <w:rsid w:val="3AE37891"/>
    <w:rsid w:val="3DD11A7B"/>
    <w:rsid w:val="3FC0382F"/>
    <w:rsid w:val="4142511C"/>
    <w:rsid w:val="47B5320C"/>
    <w:rsid w:val="4C0C50D2"/>
    <w:rsid w:val="53237FE0"/>
    <w:rsid w:val="58462E5D"/>
    <w:rsid w:val="5AC330D8"/>
    <w:rsid w:val="60202E9B"/>
    <w:rsid w:val="6A3B0496"/>
    <w:rsid w:val="6A7667BD"/>
    <w:rsid w:val="6C6A6DD1"/>
    <w:rsid w:val="6E095E81"/>
    <w:rsid w:val="73BA223D"/>
    <w:rsid w:val="77583C46"/>
    <w:rsid w:val="781F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before="1"/>
      <w:ind w:left="496"/>
      <w:outlineLvl w:val="0"/>
    </w:pPr>
    <w:rPr>
      <w:rFonts w:ascii="新宋体" w:hAnsi="新宋体" w:eastAsia="新宋体" w:cs="新宋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rPr>
  </w:style>
  <w:style w:type="paragraph" w:styleId="4">
    <w:name w:val="annotation text"/>
    <w:basedOn w:val="1"/>
    <w:link w:val="23"/>
    <w:qFormat/>
    <w:uiPriority w:val="0"/>
  </w:style>
  <w:style w:type="paragraph" w:styleId="5">
    <w:name w:val="Body Text"/>
    <w:basedOn w:val="1"/>
    <w:qFormat/>
    <w:uiPriority w:val="1"/>
    <w:pPr>
      <w:spacing w:before="1"/>
      <w:ind w:left="212"/>
    </w:pPr>
    <w:rPr>
      <w:sz w:val="28"/>
      <w:szCs w:val="28"/>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24"/>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styleId="14">
    <w:name w:val="annotation reference"/>
    <w:basedOn w:val="12"/>
    <w:qFormat/>
    <w:uiPriority w:val="0"/>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
      <w:ind w:left="212"/>
    </w:pPr>
  </w:style>
  <w:style w:type="paragraph" w:customStyle="1" w:styleId="17">
    <w:name w:val="Table Paragraph"/>
    <w:basedOn w:val="1"/>
    <w:qFormat/>
    <w:uiPriority w:val="1"/>
    <w:pPr>
      <w:spacing w:before="105"/>
      <w:jc w:val="center"/>
    </w:pPr>
    <w:rPr>
      <w:rFonts w:ascii="微软雅黑" w:hAnsi="微软雅黑" w:eastAsia="微软雅黑" w:cs="微软雅黑"/>
    </w:rPr>
  </w:style>
  <w:style w:type="character" w:customStyle="1" w:styleId="18">
    <w:name w:val="font11"/>
    <w:basedOn w:val="12"/>
    <w:qFormat/>
    <w:uiPriority w:val="0"/>
    <w:rPr>
      <w:rFonts w:hint="eastAsia" w:ascii="宋体" w:hAnsi="宋体" w:eastAsia="宋体" w:cs="宋体"/>
      <w:b/>
      <w:bCs/>
      <w:color w:val="000000"/>
      <w:sz w:val="21"/>
      <w:szCs w:val="21"/>
      <w:u w:val="none"/>
    </w:rPr>
  </w:style>
  <w:style w:type="character" w:customStyle="1" w:styleId="19">
    <w:name w:val="font61"/>
    <w:basedOn w:val="12"/>
    <w:qFormat/>
    <w:uiPriority w:val="0"/>
    <w:rPr>
      <w:rFonts w:hint="default" w:ascii="Times New Roman" w:hAnsi="Times New Roman" w:cs="Times New Roman"/>
      <w:b/>
      <w:bCs/>
      <w:color w:val="000000"/>
      <w:sz w:val="21"/>
      <w:szCs w:val="21"/>
      <w:u w:val="none"/>
    </w:rPr>
  </w:style>
  <w:style w:type="character" w:customStyle="1" w:styleId="20">
    <w:name w:val="font41"/>
    <w:basedOn w:val="12"/>
    <w:qFormat/>
    <w:uiPriority w:val="0"/>
    <w:rPr>
      <w:rFonts w:hint="eastAsia" w:ascii="宋体" w:hAnsi="宋体" w:eastAsia="宋体" w:cs="宋体"/>
      <w:color w:val="000000"/>
      <w:sz w:val="21"/>
      <w:szCs w:val="21"/>
      <w:u w:val="none"/>
    </w:rPr>
  </w:style>
  <w:style w:type="character" w:customStyle="1" w:styleId="21">
    <w:name w:val="font51"/>
    <w:basedOn w:val="12"/>
    <w:qFormat/>
    <w:uiPriority w:val="0"/>
    <w:rPr>
      <w:rFonts w:hint="default" w:ascii="Times New Roman" w:hAnsi="Times New Roman" w:cs="Times New Roman"/>
      <w:color w:val="000000"/>
      <w:sz w:val="21"/>
      <w:szCs w:val="21"/>
      <w:u w:val="none"/>
    </w:rPr>
  </w:style>
  <w:style w:type="paragraph" w:customStyle="1" w:styleId="22">
    <w:name w:val="列出段落1"/>
    <w:basedOn w:val="1"/>
    <w:qFormat/>
    <w:uiPriority w:val="99"/>
    <w:pPr>
      <w:ind w:firstLine="420" w:firstLineChars="200"/>
    </w:pPr>
  </w:style>
  <w:style w:type="character" w:customStyle="1" w:styleId="23">
    <w:name w:val="批注文字 Char"/>
    <w:basedOn w:val="12"/>
    <w:link w:val="4"/>
    <w:qFormat/>
    <w:uiPriority w:val="0"/>
    <w:rPr>
      <w:rFonts w:ascii="宋体" w:hAnsi="宋体" w:cs="宋体"/>
      <w:sz w:val="22"/>
      <w:szCs w:val="22"/>
      <w:lang w:eastAsia="en-US"/>
    </w:rPr>
  </w:style>
  <w:style w:type="character" w:customStyle="1" w:styleId="24">
    <w:name w:val="批注主题 Char"/>
    <w:basedOn w:val="23"/>
    <w:link w:val="9"/>
    <w:qFormat/>
    <w:uiPriority w:val="0"/>
    <w:rPr>
      <w:rFonts w:ascii="宋体" w:hAnsi="宋体" w:cs="宋体"/>
      <w:b/>
      <w:bCs/>
      <w:sz w:val="22"/>
      <w:szCs w:val="22"/>
      <w:lang w:eastAsia="en-US"/>
    </w:rPr>
  </w:style>
  <w:style w:type="character" w:customStyle="1" w:styleId="25">
    <w:name w:val="批注框文本 Char"/>
    <w:basedOn w:val="12"/>
    <w:link w:val="6"/>
    <w:qFormat/>
    <w:uiPriority w:val="0"/>
    <w:rPr>
      <w:rFonts w:ascii="宋体" w:hAnsi="宋体" w:cs="宋体"/>
      <w:sz w:val="18"/>
      <w:szCs w:val="18"/>
      <w:lang w:eastAsia="en-US"/>
    </w:rPr>
  </w:style>
  <w:style w:type="character" w:customStyle="1" w:styleId="26">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4322</Words>
  <Characters>4762</Characters>
  <Lines>34</Lines>
  <Paragraphs>9</Paragraphs>
  <TotalTime>123</TotalTime>
  <ScaleCrop>false</ScaleCrop>
  <LinksUpToDate>false</LinksUpToDate>
  <CharactersWithSpaces>4883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2023-05-16T08:45:00Z</dcterms:created>
  <dc:creator>刁学超</dc:creator>
  <cp:lastModifiedBy>Administrator</cp:lastModifiedBy>
  <cp:lastPrinted>2023-07-31T05:14:00Z</cp:lastPrinted>
  <dcterms:modified xsi:type="dcterms:W3CDTF">2023-08-19T00:59:34Z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WPS 文字</vt:lpwstr>
  </property>
  <property fmtid="{D5CDD505-2E9C-101B-9397-08002B2CF9AE}" pid="4" name="LastSaved">
    <vt:filetime>2023-05-16T00:00:00Z</vt:filetime>
  </property>
  <property fmtid="{D5CDD505-2E9C-101B-9397-08002B2CF9AE}" pid="5" name="KSOProductBuildVer">
    <vt:lpwstr>2052-11.1.0.14309</vt:lpwstr>
  </property>
  <property fmtid="{D5CDD505-2E9C-101B-9397-08002B2CF9AE}" pid="6" name="ICV">
    <vt:lpwstr>6F5B2530687143BF9BE768954B0E40F5_13</vt:lpwstr>
  </property>
</Properties>
</file>